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3B7" w:rsidRDefault="00FE33B7" w:rsidP="00FE33B7">
      <w:pPr>
        <w:shd w:val="clear" w:color="auto" w:fill="FFFFFF"/>
        <w:ind w:right="24"/>
        <w:rPr>
          <w:bCs/>
          <w:color w:val="000000"/>
          <w:spacing w:val="2"/>
          <w:sz w:val="24"/>
          <w:szCs w:val="24"/>
          <w:lang w:eastAsia="ru-RU"/>
        </w:rPr>
      </w:pPr>
      <w:r>
        <w:rPr>
          <w:bCs/>
          <w:color w:val="000000"/>
          <w:spacing w:val="2"/>
          <w:sz w:val="24"/>
          <w:szCs w:val="24"/>
          <w:lang w:eastAsia="ru-RU"/>
        </w:rPr>
        <w:t xml:space="preserve">                                                                                                                   Приложение №1</w:t>
      </w:r>
    </w:p>
    <w:p w:rsidR="00FE33B7" w:rsidRDefault="00FE33B7" w:rsidP="00FE33B7">
      <w:pPr>
        <w:shd w:val="clear" w:color="auto" w:fill="FFFFFF"/>
        <w:ind w:right="24"/>
        <w:jc w:val="right"/>
        <w:rPr>
          <w:bCs/>
          <w:color w:val="000000"/>
          <w:spacing w:val="2"/>
          <w:sz w:val="24"/>
          <w:szCs w:val="24"/>
          <w:lang w:eastAsia="ru-RU"/>
        </w:rPr>
      </w:pPr>
      <w:r>
        <w:rPr>
          <w:bCs/>
          <w:color w:val="000000"/>
          <w:spacing w:val="2"/>
          <w:sz w:val="24"/>
          <w:szCs w:val="24"/>
          <w:lang w:eastAsia="ru-RU"/>
        </w:rPr>
        <w:t>к Договору № __________</w:t>
      </w:r>
    </w:p>
    <w:p w:rsidR="00FE33B7" w:rsidRDefault="00727FE7" w:rsidP="00FE33B7">
      <w:pPr>
        <w:shd w:val="clear" w:color="auto" w:fill="FFFFFF"/>
        <w:ind w:right="24"/>
        <w:jc w:val="right"/>
        <w:rPr>
          <w:bCs/>
          <w:color w:val="000000"/>
          <w:spacing w:val="2"/>
          <w:sz w:val="24"/>
          <w:szCs w:val="24"/>
          <w:lang w:eastAsia="ru-RU"/>
        </w:rPr>
      </w:pPr>
      <w:r>
        <w:rPr>
          <w:bCs/>
          <w:color w:val="000000"/>
          <w:spacing w:val="2"/>
          <w:sz w:val="24"/>
          <w:szCs w:val="24"/>
          <w:lang w:eastAsia="ru-RU"/>
        </w:rPr>
        <w:t>от «__»___________201_</w:t>
      </w:r>
      <w:r w:rsidR="00FE33B7">
        <w:rPr>
          <w:bCs/>
          <w:color w:val="000000"/>
          <w:spacing w:val="2"/>
          <w:sz w:val="24"/>
          <w:szCs w:val="24"/>
          <w:lang w:eastAsia="ru-RU"/>
        </w:rPr>
        <w:t>г.</w:t>
      </w:r>
    </w:p>
    <w:p w:rsidR="008337F7" w:rsidRDefault="008337F7" w:rsidP="00FE33B7">
      <w:pPr>
        <w:shd w:val="clear" w:color="auto" w:fill="FFFFFF"/>
        <w:ind w:right="24"/>
        <w:jc w:val="right"/>
        <w:rPr>
          <w:bCs/>
          <w:color w:val="000000"/>
          <w:spacing w:val="2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89"/>
        <w:gridCol w:w="4865"/>
      </w:tblGrid>
      <w:tr w:rsidR="00FE33B7" w:rsidTr="00A470A3">
        <w:tc>
          <w:tcPr>
            <w:tcW w:w="5148" w:type="dxa"/>
          </w:tcPr>
          <w:p w:rsidR="00FE33B7" w:rsidRDefault="00FE33B7" w:rsidP="00A470A3">
            <w:pPr>
              <w:spacing w:line="326" w:lineRule="exact"/>
              <w:jc w:val="center"/>
              <w:rPr>
                <w:b/>
                <w:caps/>
                <w:color w:val="000000"/>
                <w:spacing w:val="-4"/>
                <w:sz w:val="24"/>
                <w:szCs w:val="24"/>
                <w:lang w:eastAsia="ru-RU"/>
              </w:rPr>
            </w:pPr>
            <w:r>
              <w:rPr>
                <w:b/>
                <w:caps/>
                <w:color w:val="000000"/>
                <w:spacing w:val="-4"/>
                <w:sz w:val="24"/>
                <w:szCs w:val="24"/>
                <w:lang w:eastAsia="ru-RU"/>
              </w:rPr>
              <w:t>Согласовано</w:t>
            </w:r>
          </w:p>
          <w:p w:rsidR="00FE33B7" w:rsidRDefault="00FE33B7" w:rsidP="00A470A3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FE33B7" w:rsidRDefault="00FE33B7" w:rsidP="00A470A3">
            <w:pPr>
              <w:spacing w:line="276" w:lineRule="auto"/>
              <w:rPr>
                <w:color w:val="000000"/>
                <w:spacing w:val="-4"/>
                <w:sz w:val="24"/>
                <w:szCs w:val="24"/>
                <w:lang w:val="en-US" w:eastAsia="ru-RU"/>
              </w:rPr>
            </w:pPr>
          </w:p>
          <w:p w:rsidR="00FE33B7" w:rsidRPr="008337F7" w:rsidRDefault="00FE33B7" w:rsidP="008337F7">
            <w:pPr>
              <w:spacing w:line="326" w:lineRule="exact"/>
              <w:jc w:val="center"/>
              <w:rPr>
                <w:color w:val="000000"/>
                <w:spacing w:val="-4"/>
                <w:sz w:val="24"/>
                <w:szCs w:val="24"/>
                <w:lang w:val="en-US" w:eastAsia="ru-RU"/>
              </w:rPr>
            </w:pPr>
            <w:r>
              <w:rPr>
                <w:color w:val="000000"/>
                <w:spacing w:val="-4"/>
                <w:sz w:val="24"/>
                <w:szCs w:val="24"/>
                <w:lang w:eastAsia="ru-RU"/>
              </w:rPr>
              <w:t xml:space="preserve">______________________ //    </w:t>
            </w:r>
          </w:p>
        </w:tc>
        <w:tc>
          <w:tcPr>
            <w:tcW w:w="5040" w:type="dxa"/>
            <w:hideMark/>
          </w:tcPr>
          <w:p w:rsidR="00FE33B7" w:rsidRDefault="00FE33B7" w:rsidP="00A470A3">
            <w:pPr>
              <w:spacing w:line="326" w:lineRule="exact"/>
              <w:jc w:val="center"/>
              <w:rPr>
                <w:b/>
                <w:caps/>
                <w:color w:val="000000"/>
                <w:spacing w:val="-4"/>
                <w:sz w:val="24"/>
                <w:szCs w:val="24"/>
                <w:lang w:eastAsia="ru-RU"/>
              </w:rPr>
            </w:pPr>
            <w:r>
              <w:rPr>
                <w:b/>
                <w:caps/>
                <w:color w:val="000000"/>
                <w:spacing w:val="-4"/>
                <w:sz w:val="24"/>
                <w:szCs w:val="24"/>
                <w:lang w:eastAsia="ru-RU"/>
              </w:rPr>
              <w:t>Утверждаю</w:t>
            </w:r>
          </w:p>
          <w:p w:rsidR="00584B60" w:rsidRDefault="00584B60" w:rsidP="00A470A3">
            <w:pPr>
              <w:spacing w:line="326" w:lineRule="exact"/>
              <w:jc w:val="center"/>
              <w:rPr>
                <w:b/>
                <w:caps/>
                <w:color w:val="000000"/>
                <w:spacing w:val="-4"/>
                <w:sz w:val="24"/>
                <w:szCs w:val="24"/>
                <w:lang w:eastAsia="ru-RU"/>
              </w:rPr>
            </w:pPr>
          </w:p>
          <w:p w:rsidR="00584B60" w:rsidRDefault="00584B60" w:rsidP="00A470A3">
            <w:pPr>
              <w:spacing w:line="326" w:lineRule="exact"/>
              <w:jc w:val="center"/>
              <w:rPr>
                <w:b/>
                <w:caps/>
                <w:color w:val="000000"/>
                <w:spacing w:val="-4"/>
                <w:sz w:val="24"/>
                <w:szCs w:val="24"/>
                <w:lang w:eastAsia="ru-RU"/>
              </w:rPr>
            </w:pPr>
          </w:p>
          <w:p w:rsidR="00FE33B7" w:rsidRPr="008337F7" w:rsidRDefault="00FE33B7" w:rsidP="00584B60">
            <w:pPr>
              <w:spacing w:line="326" w:lineRule="exact"/>
              <w:jc w:val="center"/>
              <w:rPr>
                <w:color w:val="000000"/>
                <w:spacing w:val="-4"/>
                <w:sz w:val="24"/>
                <w:szCs w:val="24"/>
                <w:lang w:eastAsia="ru-RU"/>
              </w:rPr>
            </w:pPr>
            <w:r>
              <w:rPr>
                <w:color w:val="000000"/>
                <w:spacing w:val="-4"/>
                <w:sz w:val="24"/>
                <w:szCs w:val="24"/>
                <w:lang w:eastAsia="ru-RU"/>
              </w:rPr>
              <w:t>__________________</w:t>
            </w:r>
            <w:r w:rsidR="00D81430">
              <w:rPr>
                <w:color w:val="000000"/>
                <w:spacing w:val="-4"/>
                <w:sz w:val="24"/>
                <w:szCs w:val="24"/>
                <w:lang w:eastAsia="ru-RU"/>
              </w:rPr>
              <w:t>/</w:t>
            </w:r>
            <w:r>
              <w:rPr>
                <w:color w:val="000000"/>
                <w:spacing w:val="-4"/>
                <w:sz w:val="24"/>
                <w:szCs w:val="24"/>
                <w:lang w:eastAsia="ru-RU"/>
              </w:rPr>
              <w:t>/</w:t>
            </w:r>
          </w:p>
        </w:tc>
      </w:tr>
    </w:tbl>
    <w:p w:rsidR="00FE33B7" w:rsidRDefault="00FE33B7" w:rsidP="00FE33B7">
      <w:pPr>
        <w:shd w:val="clear" w:color="auto" w:fill="FFFFFF"/>
        <w:rPr>
          <w:bCs/>
          <w:color w:val="000000"/>
          <w:spacing w:val="2"/>
          <w:sz w:val="24"/>
          <w:szCs w:val="24"/>
          <w:lang w:eastAsia="ru-RU"/>
        </w:rPr>
      </w:pPr>
      <w:r>
        <w:rPr>
          <w:b/>
          <w:bCs/>
          <w:color w:val="000000"/>
          <w:spacing w:val="2"/>
          <w:sz w:val="24"/>
          <w:szCs w:val="24"/>
          <w:lang w:eastAsia="ru-RU"/>
        </w:rPr>
        <w:t xml:space="preserve">     </w:t>
      </w:r>
      <w:r>
        <w:rPr>
          <w:bCs/>
          <w:color w:val="000000"/>
          <w:spacing w:val="2"/>
          <w:sz w:val="24"/>
          <w:szCs w:val="24"/>
          <w:lang w:eastAsia="ru-RU"/>
        </w:rPr>
        <w:t>М.П.</w:t>
      </w:r>
      <w:r>
        <w:rPr>
          <w:b/>
          <w:bCs/>
          <w:color w:val="000000"/>
          <w:spacing w:val="2"/>
          <w:sz w:val="24"/>
          <w:szCs w:val="24"/>
          <w:lang w:eastAsia="ru-RU"/>
        </w:rPr>
        <w:tab/>
      </w:r>
      <w:r>
        <w:rPr>
          <w:b/>
          <w:bCs/>
          <w:color w:val="000000"/>
          <w:spacing w:val="2"/>
          <w:sz w:val="24"/>
          <w:szCs w:val="24"/>
          <w:lang w:eastAsia="ru-RU"/>
        </w:rPr>
        <w:tab/>
      </w:r>
      <w:r>
        <w:rPr>
          <w:b/>
          <w:bCs/>
          <w:color w:val="000000"/>
          <w:spacing w:val="2"/>
          <w:sz w:val="24"/>
          <w:szCs w:val="24"/>
          <w:lang w:eastAsia="ru-RU"/>
        </w:rPr>
        <w:tab/>
      </w:r>
      <w:r>
        <w:rPr>
          <w:b/>
          <w:bCs/>
          <w:color w:val="000000"/>
          <w:spacing w:val="2"/>
          <w:sz w:val="24"/>
          <w:szCs w:val="24"/>
          <w:lang w:eastAsia="ru-RU"/>
        </w:rPr>
        <w:tab/>
      </w:r>
      <w:r>
        <w:rPr>
          <w:b/>
          <w:bCs/>
          <w:color w:val="000000"/>
          <w:spacing w:val="2"/>
          <w:sz w:val="24"/>
          <w:szCs w:val="24"/>
          <w:lang w:eastAsia="ru-RU"/>
        </w:rPr>
        <w:tab/>
      </w:r>
      <w:r>
        <w:rPr>
          <w:b/>
          <w:bCs/>
          <w:color w:val="000000"/>
          <w:spacing w:val="2"/>
          <w:sz w:val="24"/>
          <w:szCs w:val="24"/>
          <w:lang w:eastAsia="ru-RU"/>
        </w:rPr>
        <w:tab/>
      </w:r>
      <w:r>
        <w:rPr>
          <w:b/>
          <w:bCs/>
          <w:color w:val="000000"/>
          <w:spacing w:val="2"/>
          <w:sz w:val="24"/>
          <w:szCs w:val="24"/>
          <w:lang w:eastAsia="ru-RU"/>
        </w:rPr>
        <w:tab/>
        <w:t xml:space="preserve">   </w:t>
      </w:r>
      <w:r>
        <w:rPr>
          <w:bCs/>
          <w:color w:val="000000"/>
          <w:spacing w:val="2"/>
          <w:sz w:val="24"/>
          <w:szCs w:val="24"/>
          <w:lang w:eastAsia="ru-RU"/>
        </w:rPr>
        <w:t>М.П.</w:t>
      </w:r>
    </w:p>
    <w:p w:rsidR="00A470A3" w:rsidRPr="003C677C" w:rsidRDefault="00A470A3" w:rsidP="00FE33B7">
      <w:pPr>
        <w:shd w:val="clear" w:color="auto" w:fill="FFFFFF"/>
        <w:rPr>
          <w:b/>
          <w:bCs/>
          <w:color w:val="000000"/>
          <w:spacing w:val="2"/>
          <w:sz w:val="24"/>
          <w:szCs w:val="24"/>
          <w:lang w:eastAsia="ru-RU"/>
        </w:rPr>
      </w:pPr>
    </w:p>
    <w:p w:rsidR="00FE33B7" w:rsidRDefault="00FE33B7" w:rsidP="00FE33B7">
      <w:pPr>
        <w:shd w:val="clear" w:color="auto" w:fill="FFFFFF"/>
        <w:ind w:right="-1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ЗАДАНИЕ</w:t>
      </w:r>
      <w:r w:rsidR="00F256AD">
        <w:rPr>
          <w:b/>
          <w:bCs/>
          <w:sz w:val="24"/>
          <w:szCs w:val="24"/>
        </w:rPr>
        <w:t xml:space="preserve"> НА ВЫПОЛНЕНИЕ РАБОТ</w:t>
      </w:r>
      <w:bookmarkStart w:id="0" w:name="_GoBack"/>
      <w:bookmarkEnd w:id="0"/>
    </w:p>
    <w:p w:rsidR="00FE33B7" w:rsidRDefault="00FE33B7" w:rsidP="00FE33B7">
      <w:pPr>
        <w:shd w:val="clear" w:color="auto" w:fill="FFFFFF"/>
        <w:ind w:right="-1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Перечень энергосберегающих мероприятий, направленных на снижение потребления</w:t>
      </w:r>
      <w:r w:rsidR="00562A94">
        <w:rPr>
          <w:b/>
          <w:bCs/>
          <w:sz w:val="24"/>
          <w:szCs w:val="24"/>
        </w:rPr>
        <w:t xml:space="preserve"> электроэнергии</w:t>
      </w:r>
      <w:r>
        <w:rPr>
          <w:b/>
          <w:bCs/>
          <w:sz w:val="24"/>
          <w:szCs w:val="24"/>
        </w:rPr>
        <w:t xml:space="preserve"> </w:t>
      </w:r>
      <w:r w:rsidR="00562A94">
        <w:rPr>
          <w:b/>
          <w:bCs/>
          <w:sz w:val="24"/>
          <w:szCs w:val="24"/>
        </w:rPr>
        <w:t>уличным</w:t>
      </w:r>
      <w:r w:rsidR="00562A94" w:rsidRPr="00562A94">
        <w:rPr>
          <w:b/>
          <w:bCs/>
          <w:sz w:val="24"/>
          <w:szCs w:val="24"/>
        </w:rPr>
        <w:t xml:space="preserve"> освещение</w:t>
      </w:r>
      <w:r w:rsidR="00562A94">
        <w:rPr>
          <w:b/>
          <w:bCs/>
          <w:sz w:val="24"/>
          <w:szCs w:val="24"/>
        </w:rPr>
        <w:t>м</w:t>
      </w:r>
      <w:r w:rsidR="00401FBE">
        <w:rPr>
          <w:b/>
          <w:bCs/>
          <w:sz w:val="24"/>
          <w:szCs w:val="24"/>
        </w:rPr>
        <w:t xml:space="preserve"> на территории </w:t>
      </w:r>
      <w:r w:rsidR="009D7897" w:rsidRPr="009D7897">
        <w:rPr>
          <w:b/>
          <w:bCs/>
          <w:sz w:val="24"/>
          <w:szCs w:val="24"/>
        </w:rPr>
        <w:t>муниципального образования город Энгельс Энгельсского муниципального района Саратовской области»</w:t>
      </w:r>
      <w:r w:rsidR="00562A94" w:rsidRPr="00562A94">
        <w:rPr>
          <w:b/>
          <w:bCs/>
          <w:sz w:val="24"/>
          <w:szCs w:val="24"/>
        </w:rPr>
        <w:t>.</w:t>
      </w:r>
    </w:p>
    <w:p w:rsidR="00FE33B7" w:rsidRDefault="00A470A3" w:rsidP="00FE33B7">
      <w:pPr>
        <w:shd w:val="clear" w:color="auto" w:fill="FFFFFF"/>
        <w:ind w:right="-1" w:firstLine="56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Наименование</w:t>
      </w:r>
      <w:r w:rsidR="00562A94">
        <w:rPr>
          <w:b/>
          <w:bCs/>
          <w:sz w:val="24"/>
          <w:szCs w:val="24"/>
        </w:rPr>
        <w:t xml:space="preserve"> </w:t>
      </w:r>
      <w:r w:rsidR="00FE33B7">
        <w:rPr>
          <w:b/>
          <w:bCs/>
          <w:sz w:val="24"/>
          <w:szCs w:val="24"/>
        </w:rPr>
        <w:t>объекта:</w:t>
      </w:r>
      <w:r w:rsidR="00562A94" w:rsidRPr="00562A94">
        <w:t xml:space="preserve"> </w:t>
      </w:r>
      <w:r w:rsidR="00562A94" w:rsidRPr="00562A94">
        <w:rPr>
          <w:b/>
          <w:bCs/>
          <w:sz w:val="24"/>
          <w:szCs w:val="24"/>
        </w:rPr>
        <w:t xml:space="preserve">Уличное освещение на территории </w:t>
      </w:r>
      <w:r w:rsidR="009D7897" w:rsidRPr="009D7897">
        <w:rPr>
          <w:b/>
          <w:bCs/>
          <w:sz w:val="24"/>
          <w:szCs w:val="24"/>
        </w:rPr>
        <w:t>муниципального образования город Энгельс Энгельсского муниципального района Саратовской области»</w:t>
      </w:r>
      <w:r w:rsidR="00562A94" w:rsidRPr="00562A94">
        <w:rPr>
          <w:b/>
          <w:bCs/>
          <w:sz w:val="24"/>
          <w:szCs w:val="24"/>
        </w:rPr>
        <w:t>.</w:t>
      </w:r>
    </w:p>
    <w:p w:rsidR="00FE33B7" w:rsidRPr="003C677C" w:rsidRDefault="00FE33B7" w:rsidP="003C677C">
      <w:pPr>
        <w:suppressAutoHyphens/>
        <w:ind w:firstLine="567"/>
        <w:jc w:val="both"/>
        <w:rPr>
          <w:rFonts w:eastAsia="Calibri"/>
          <w:sz w:val="24"/>
          <w:szCs w:val="24"/>
          <w:lang w:eastAsia="zh-CN"/>
        </w:rPr>
      </w:pPr>
      <w:r>
        <w:rPr>
          <w:b/>
          <w:bCs/>
          <w:sz w:val="24"/>
          <w:szCs w:val="24"/>
        </w:rPr>
        <w:t>Цель выполнения работ:</w:t>
      </w:r>
      <w:r w:rsidR="00A470A3">
        <w:rPr>
          <w:sz w:val="24"/>
          <w:szCs w:val="24"/>
        </w:rPr>
        <w:t xml:space="preserve"> </w:t>
      </w:r>
      <w:r w:rsidR="003C677C" w:rsidRPr="003C677C">
        <w:rPr>
          <w:rFonts w:eastAsia="Calibri"/>
          <w:sz w:val="24"/>
          <w:szCs w:val="24"/>
          <w:lang w:eastAsia="en-US"/>
        </w:rPr>
        <w:t xml:space="preserve">оптимизация уличного освещения на </w:t>
      </w:r>
      <w:r w:rsidR="00562A94">
        <w:rPr>
          <w:rFonts w:eastAsia="Calibri"/>
          <w:sz w:val="24"/>
          <w:szCs w:val="24"/>
          <w:lang w:eastAsia="en-US"/>
        </w:rPr>
        <w:t xml:space="preserve">территории </w:t>
      </w:r>
      <w:r w:rsidR="009D7897" w:rsidRPr="009D7897">
        <w:rPr>
          <w:sz w:val="24"/>
          <w:szCs w:val="24"/>
        </w:rPr>
        <w:t>муниципального образования город Энгельс Энгельсского муниципального района Саратовской области»</w:t>
      </w:r>
      <w:r w:rsidR="003C677C" w:rsidRPr="003C677C">
        <w:rPr>
          <w:rFonts w:eastAsia="Calibri"/>
          <w:b/>
          <w:bCs/>
          <w:sz w:val="24"/>
          <w:szCs w:val="24"/>
          <w:lang w:eastAsia="en-US"/>
        </w:rPr>
        <w:t>,</w:t>
      </w:r>
      <w:r w:rsidR="003C677C" w:rsidRPr="003C677C">
        <w:rPr>
          <w:rFonts w:eastAsia="Calibri"/>
          <w:sz w:val="24"/>
          <w:szCs w:val="24"/>
          <w:lang w:eastAsia="en-US"/>
        </w:rPr>
        <w:t xml:space="preserve"> обеспечение достаточного количественного уровня освещения; ограничение излишнего слепящего действия от наличия в поле зрения источников повышенной яркости; создания комфортного соотношения яркостей окружающих поверхностей по отношению к яркости рабочей поверхности (проезжей части) снижение энергопотребления установками уличного освещения, организация строгого учёта потребляемых энергоресурсов, экономия  потребляемой электроэнергии.</w:t>
      </w:r>
    </w:p>
    <w:p w:rsidR="00FE33B7" w:rsidRPr="003C677C" w:rsidRDefault="00FE33B7" w:rsidP="003C677C">
      <w:pPr>
        <w:suppressAutoHyphens/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b/>
          <w:bCs/>
          <w:sz w:val="24"/>
          <w:szCs w:val="24"/>
        </w:rPr>
        <w:t>Задачи:</w:t>
      </w:r>
      <w:r w:rsidR="00A470A3">
        <w:rPr>
          <w:sz w:val="24"/>
          <w:szCs w:val="24"/>
        </w:rPr>
        <w:t xml:space="preserve"> </w:t>
      </w:r>
      <w:r w:rsidR="003C677C" w:rsidRPr="003C677C">
        <w:rPr>
          <w:rFonts w:eastAsia="Calibri"/>
          <w:sz w:val="24"/>
          <w:szCs w:val="24"/>
          <w:lang w:eastAsia="en-US"/>
        </w:rPr>
        <w:t>обследование существующего светотехнического оборудования, подбор количественных характеристик устанавливаемого оборудования; демонтаж старого оборудования; поставка; монтаж и пуско-наладка нового оборудования для уличного освещения согласно разработанной утвержденной схеме размещения светильников улич</w:t>
      </w:r>
      <w:r w:rsidR="00401FBE">
        <w:rPr>
          <w:rFonts w:eastAsia="Calibri"/>
          <w:sz w:val="24"/>
          <w:szCs w:val="24"/>
          <w:lang w:eastAsia="en-US"/>
        </w:rPr>
        <w:t>ного освещения Приложение № 5</w:t>
      </w:r>
      <w:r w:rsidR="003C677C" w:rsidRPr="003C677C">
        <w:rPr>
          <w:rFonts w:eastAsia="Calibri"/>
          <w:sz w:val="24"/>
          <w:szCs w:val="24"/>
          <w:lang w:eastAsia="en-US"/>
        </w:rPr>
        <w:t>, приведение времени работы установок уличного освещения к нормативному.</w:t>
      </w:r>
    </w:p>
    <w:p w:rsidR="00FE33B7" w:rsidRDefault="00FE33B7" w:rsidP="00FE33B7">
      <w:pPr>
        <w:shd w:val="clear" w:color="auto" w:fill="FFFFFF"/>
        <w:ind w:firstLine="60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Нормативно-правовая база, являющаяся основанием для </w:t>
      </w:r>
      <w:r w:rsidR="008337F7">
        <w:rPr>
          <w:b/>
          <w:bCs/>
          <w:sz w:val="24"/>
          <w:szCs w:val="24"/>
        </w:rPr>
        <w:t>выполнения работ</w:t>
      </w:r>
      <w:r>
        <w:rPr>
          <w:b/>
          <w:bCs/>
          <w:sz w:val="24"/>
          <w:szCs w:val="24"/>
        </w:rPr>
        <w:t xml:space="preserve">: </w:t>
      </w:r>
    </w:p>
    <w:p w:rsidR="00FE33B7" w:rsidRDefault="00FE33B7" w:rsidP="00FE33B7">
      <w:pPr>
        <w:shd w:val="clear" w:color="auto" w:fill="FFFFFF"/>
        <w:ind w:firstLine="60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ФЗ «Об энергосбережении и о повышении энергетической эффективности и о внесении изменений в отдельные законодательные акты Российской Федерации» от 23.11.2009 года № 261-ФЗ и другими нормативными правовыми документами, принятыми во исполнение вышеуказанного закона; </w:t>
      </w:r>
    </w:p>
    <w:p w:rsidR="00FE33B7" w:rsidRDefault="00FE33B7" w:rsidP="00FE33B7">
      <w:pPr>
        <w:shd w:val="clear" w:color="auto" w:fill="FFFFFF"/>
        <w:ind w:firstLine="60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Указ Президента РФ №889 от 04.06.08 г. «О некоторых мерах по повышению энергетической и экологической эффективности российской экономики»;</w:t>
      </w:r>
    </w:p>
    <w:p w:rsidR="00FE33B7" w:rsidRDefault="00FE33B7" w:rsidP="00FE33B7">
      <w:pPr>
        <w:shd w:val="clear" w:color="auto" w:fill="FFFFFF"/>
        <w:ind w:firstLine="60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Поручение Правительства Российской Федерации от 18.06.2008 г. №ИШ-П9-3772 по реализации Указа Президента Российской Федерации от 4 июня 2008г. №889 «О некоторых мерах по повышению энергетической и экологической эффективности российской экономики»;</w:t>
      </w:r>
    </w:p>
    <w:p w:rsidR="00FE33B7" w:rsidRDefault="00FE33B7" w:rsidP="00FE33B7">
      <w:pPr>
        <w:shd w:val="clear" w:color="auto" w:fill="FFFFFF"/>
        <w:ind w:firstLine="60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Постановление Правительства РФ от 15 июня 1998г. № 588 «О дополнительных мерах по стимулированию энергосбережения в России».</w:t>
      </w:r>
    </w:p>
    <w:p w:rsidR="00FE33B7" w:rsidRDefault="00FE33B7" w:rsidP="00FE33B7">
      <w:pPr>
        <w:shd w:val="clear" w:color="auto" w:fill="FFFFFF"/>
        <w:ind w:right="-1"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Плановые сроки и этапы </w:t>
      </w:r>
      <w:r w:rsidR="008337F7">
        <w:rPr>
          <w:b/>
          <w:bCs/>
          <w:sz w:val="24"/>
          <w:szCs w:val="24"/>
        </w:rPr>
        <w:t>выполнения работ</w:t>
      </w:r>
      <w:r>
        <w:rPr>
          <w:b/>
          <w:bCs/>
          <w:sz w:val="24"/>
          <w:szCs w:val="24"/>
        </w:rPr>
        <w:t>:</w:t>
      </w:r>
    </w:p>
    <w:p w:rsidR="00FE33B7" w:rsidRDefault="00FE33B7" w:rsidP="00FE33B7">
      <w:pPr>
        <w:shd w:val="clear" w:color="auto" w:fill="FFFFFF"/>
        <w:ind w:right="-1" w:firstLine="567"/>
        <w:rPr>
          <w:sz w:val="24"/>
          <w:szCs w:val="24"/>
        </w:rPr>
      </w:pPr>
      <w:r>
        <w:rPr>
          <w:sz w:val="24"/>
          <w:szCs w:val="24"/>
        </w:rPr>
        <w:t>Начало действия контракта: с момента подписания Контракта обеими Сторонами.</w:t>
      </w:r>
    </w:p>
    <w:p w:rsidR="00FE33B7" w:rsidRPr="003C677C" w:rsidRDefault="00FE33B7" w:rsidP="003C677C">
      <w:pPr>
        <w:shd w:val="clear" w:color="auto" w:fill="FFFFFF"/>
        <w:ind w:right="-1"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Сроки выполнения работ</w:t>
      </w:r>
      <w:r w:rsidR="00A470A3">
        <w:rPr>
          <w:sz w:val="24"/>
          <w:szCs w:val="24"/>
        </w:rPr>
        <w:t xml:space="preserve">: </w:t>
      </w:r>
      <w:r w:rsidR="003C677C" w:rsidRPr="003C677C">
        <w:rPr>
          <w:rFonts w:eastAsia="Calibri"/>
          <w:sz w:val="24"/>
          <w:szCs w:val="24"/>
          <w:lang w:eastAsia="en-US"/>
        </w:rPr>
        <w:t xml:space="preserve">реализации перечня мероприятий, направленных на энергосбережение и повышение энергетической эффективности составляет </w:t>
      </w:r>
      <w:r w:rsidR="00646EF3">
        <w:rPr>
          <w:rFonts w:eastAsia="Calibri"/>
          <w:b/>
          <w:bCs/>
          <w:sz w:val="24"/>
          <w:szCs w:val="24"/>
          <w:lang w:eastAsia="en-US"/>
        </w:rPr>
        <w:t>80</w:t>
      </w:r>
      <w:r w:rsidR="00E4409C">
        <w:rPr>
          <w:rFonts w:eastAsia="Calibri"/>
          <w:b/>
          <w:bCs/>
          <w:sz w:val="24"/>
          <w:szCs w:val="24"/>
          <w:lang w:eastAsia="en-US"/>
        </w:rPr>
        <w:t xml:space="preserve"> </w:t>
      </w:r>
      <w:r w:rsidR="003C677C" w:rsidRPr="003C677C">
        <w:rPr>
          <w:rFonts w:eastAsia="Calibri"/>
          <w:sz w:val="24"/>
          <w:szCs w:val="24"/>
          <w:lang w:eastAsia="en-US"/>
        </w:rPr>
        <w:t>рабочих дней с даты заключения контракта.</w:t>
      </w:r>
      <w:r w:rsidR="00EA2748">
        <w:rPr>
          <w:rFonts w:eastAsia="Calibri"/>
          <w:sz w:val="24"/>
          <w:szCs w:val="24"/>
          <w:lang w:eastAsia="en-US"/>
        </w:rPr>
        <w:t xml:space="preserve"> </w:t>
      </w:r>
    </w:p>
    <w:p w:rsidR="00FE33B7" w:rsidRDefault="00FE33B7" w:rsidP="00FE33B7">
      <w:pPr>
        <w:shd w:val="clear" w:color="auto" w:fill="FFFFFF"/>
        <w:ind w:right="-1"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Общие требования к </w:t>
      </w:r>
      <w:r w:rsidR="008337F7">
        <w:rPr>
          <w:b/>
          <w:bCs/>
          <w:sz w:val="24"/>
          <w:szCs w:val="24"/>
        </w:rPr>
        <w:t>Подрядчику</w:t>
      </w:r>
      <w:r>
        <w:rPr>
          <w:b/>
          <w:bCs/>
          <w:sz w:val="24"/>
          <w:szCs w:val="24"/>
        </w:rPr>
        <w:t>:</w:t>
      </w:r>
    </w:p>
    <w:p w:rsidR="00FE33B7" w:rsidRDefault="00FE33B7" w:rsidP="00FE33B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 w:rsidR="008337F7">
        <w:rPr>
          <w:sz w:val="24"/>
          <w:szCs w:val="24"/>
        </w:rPr>
        <w:t>Подрядчик</w:t>
      </w:r>
      <w:r>
        <w:rPr>
          <w:sz w:val="24"/>
          <w:szCs w:val="24"/>
        </w:rPr>
        <w:t xml:space="preserve"> при выполнении энергосберегающих мероприятий неукоснительно соблюдает требования, предъявляемые к проведению работ по монтажу оборудования, в том </w:t>
      </w:r>
      <w:r>
        <w:rPr>
          <w:sz w:val="24"/>
          <w:szCs w:val="24"/>
        </w:rPr>
        <w:lastRenderedPageBreak/>
        <w:t xml:space="preserve">числе </w:t>
      </w:r>
      <w:r w:rsidR="00E4409C">
        <w:rPr>
          <w:sz w:val="24"/>
          <w:szCs w:val="24"/>
        </w:rPr>
        <w:t xml:space="preserve">действующих </w:t>
      </w:r>
      <w:r>
        <w:rPr>
          <w:sz w:val="24"/>
          <w:szCs w:val="24"/>
        </w:rPr>
        <w:t>ГОСТов, СНИПов и ТУ, а также требования Техники безопасности и Правила пожарной безопасности;</w:t>
      </w:r>
    </w:p>
    <w:p w:rsidR="00FE33B7" w:rsidRDefault="00FE33B7" w:rsidP="00FE33B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337F7">
        <w:rPr>
          <w:sz w:val="24"/>
          <w:szCs w:val="24"/>
        </w:rPr>
        <w:t>Подрядчик</w:t>
      </w:r>
      <w:r>
        <w:rPr>
          <w:sz w:val="24"/>
          <w:szCs w:val="24"/>
        </w:rPr>
        <w:t xml:space="preserve"> должен обладать необходимым количеством квалифицированного персонала для выполнения работ;</w:t>
      </w:r>
    </w:p>
    <w:p w:rsidR="00FE33B7" w:rsidRDefault="00FE33B7" w:rsidP="00FE33B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 w:rsidR="008337F7">
        <w:rPr>
          <w:sz w:val="24"/>
          <w:szCs w:val="24"/>
        </w:rPr>
        <w:t>Подрядчик</w:t>
      </w:r>
      <w:r>
        <w:rPr>
          <w:sz w:val="24"/>
          <w:szCs w:val="24"/>
        </w:rPr>
        <w:t xml:space="preserve"> должен привлекать квалифицированный персонал, аттестованный для производства всех видов работ;</w:t>
      </w:r>
    </w:p>
    <w:p w:rsidR="00FE33B7" w:rsidRDefault="00FE33B7" w:rsidP="00FE33B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 w:rsidR="008337F7">
        <w:rPr>
          <w:sz w:val="24"/>
          <w:szCs w:val="24"/>
        </w:rPr>
        <w:t>Подрядчик</w:t>
      </w:r>
      <w:r>
        <w:rPr>
          <w:sz w:val="24"/>
          <w:szCs w:val="24"/>
        </w:rPr>
        <w:t xml:space="preserve"> должен осуществлять уборку рабочих мест, вывоз отходов и мусора, возникающих в результате выполнения энергосервисных мероприятий;</w:t>
      </w:r>
    </w:p>
    <w:p w:rsidR="00FE33B7" w:rsidRDefault="00FE33B7" w:rsidP="00FE33B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  <w:lang w:eastAsia="ru-RU"/>
        </w:rPr>
        <w:t xml:space="preserve">- Техника, необходимая для выполнения работ, в том числе специальная, нанимается и используется за счет </w:t>
      </w:r>
      <w:r w:rsidR="008337F7">
        <w:rPr>
          <w:sz w:val="24"/>
          <w:szCs w:val="24"/>
        </w:rPr>
        <w:t>Подрядчика</w:t>
      </w:r>
      <w:r>
        <w:rPr>
          <w:sz w:val="24"/>
          <w:szCs w:val="24"/>
        </w:rPr>
        <w:t>;</w:t>
      </w:r>
    </w:p>
    <w:p w:rsidR="00FE33B7" w:rsidRDefault="00FE33B7" w:rsidP="00FE33B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337F7">
        <w:rPr>
          <w:sz w:val="24"/>
          <w:szCs w:val="24"/>
        </w:rPr>
        <w:t>Подрядчик</w:t>
      </w:r>
      <w:r>
        <w:rPr>
          <w:sz w:val="24"/>
          <w:szCs w:val="24"/>
        </w:rPr>
        <w:t xml:space="preserve"> при производстве работ должен самостоятельно обеспечить требования безопасности дорожного движения;</w:t>
      </w:r>
    </w:p>
    <w:p w:rsidR="00FE33B7" w:rsidRDefault="00FE33B7" w:rsidP="00FE33B7">
      <w:pPr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="008337F7">
        <w:rPr>
          <w:sz w:val="24"/>
          <w:szCs w:val="24"/>
          <w:lang w:eastAsia="ru-RU"/>
        </w:rPr>
        <w:t>Подрядчик</w:t>
      </w:r>
      <w:r>
        <w:rPr>
          <w:sz w:val="24"/>
          <w:szCs w:val="24"/>
          <w:lang w:eastAsia="ru-RU"/>
        </w:rPr>
        <w:t xml:space="preserve"> несет ответственность за сохранность всего вновь установленного оборудования и материалов до подписания Акта приемки работ.</w:t>
      </w:r>
    </w:p>
    <w:p w:rsidR="00FE33B7" w:rsidRDefault="00FE33B7" w:rsidP="00FE33B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337F7">
        <w:rPr>
          <w:sz w:val="24"/>
          <w:szCs w:val="24"/>
        </w:rPr>
        <w:t>Подрядчик</w:t>
      </w:r>
      <w:r>
        <w:rPr>
          <w:sz w:val="24"/>
          <w:szCs w:val="24"/>
        </w:rPr>
        <w:t xml:space="preserve"> принимает на себя обязательства по своевременному обеспечению работ материалами, под планируемые к выполнению работы и несет ответственность за качество предоставленных материалов.</w:t>
      </w:r>
    </w:p>
    <w:p w:rsidR="00252248" w:rsidRDefault="00252248" w:rsidP="00FE33B7">
      <w:pPr>
        <w:ind w:firstLine="567"/>
        <w:jc w:val="both"/>
        <w:rPr>
          <w:sz w:val="24"/>
          <w:szCs w:val="24"/>
        </w:rPr>
      </w:pPr>
    </w:p>
    <w:p w:rsidR="00021C98" w:rsidRDefault="00021C98" w:rsidP="00FE33B7">
      <w:pPr>
        <w:ind w:firstLine="567"/>
        <w:jc w:val="both"/>
        <w:rPr>
          <w:sz w:val="24"/>
          <w:szCs w:val="24"/>
        </w:rPr>
      </w:pPr>
    </w:p>
    <w:p w:rsidR="00FE33B7" w:rsidRDefault="00FE33B7" w:rsidP="00FE33B7">
      <w:pPr>
        <w:ind w:firstLine="567"/>
        <w:jc w:val="both"/>
        <w:rPr>
          <w:sz w:val="24"/>
          <w:szCs w:val="24"/>
        </w:rPr>
      </w:pPr>
    </w:p>
    <w:tbl>
      <w:tblPr>
        <w:tblW w:w="9960" w:type="dxa"/>
        <w:jc w:val="center"/>
        <w:tblLayout w:type="fixed"/>
        <w:tblLook w:val="04A0" w:firstRow="1" w:lastRow="0" w:firstColumn="1" w:lastColumn="0" w:noHBand="0" w:noVBand="1"/>
      </w:tblPr>
      <w:tblGrid>
        <w:gridCol w:w="499"/>
        <w:gridCol w:w="6089"/>
        <w:gridCol w:w="1200"/>
        <w:gridCol w:w="2172"/>
      </w:tblGrid>
      <w:tr w:rsidR="00FE33B7" w:rsidTr="00A470A3">
        <w:trPr>
          <w:trHeight w:val="558"/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B3B3B3"/>
            <w:vAlign w:val="center"/>
            <w:hideMark/>
          </w:tcPr>
          <w:p w:rsidR="00FE33B7" w:rsidRDefault="00FE33B7" w:rsidP="00A470A3">
            <w:pPr>
              <w:suppressAutoHyphens/>
              <w:spacing w:line="276" w:lineRule="auto"/>
              <w:ind w:left="-115" w:right="-101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№ п/п</w:t>
            </w:r>
          </w:p>
        </w:tc>
        <w:tc>
          <w:tcPr>
            <w:tcW w:w="7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B3B3B3"/>
            <w:vAlign w:val="center"/>
            <w:hideMark/>
          </w:tcPr>
          <w:p w:rsidR="00FE33B7" w:rsidRDefault="00FE33B7" w:rsidP="00A470A3">
            <w:pPr>
              <w:suppressAutoHyphens/>
              <w:spacing w:line="276" w:lineRule="auto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sz w:val="22"/>
                <w:szCs w:val="22"/>
                <w:lang w:eastAsia="zh-CN"/>
              </w:rPr>
              <w:t>Н</w:t>
            </w:r>
            <w:r w:rsidR="00021C98">
              <w:rPr>
                <w:b/>
                <w:bCs/>
                <w:sz w:val="22"/>
                <w:szCs w:val="22"/>
                <w:lang w:eastAsia="zh-CN"/>
              </w:rPr>
              <w:t>аименование работ (мероприятий)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3B3B3"/>
            <w:vAlign w:val="center"/>
            <w:hideMark/>
          </w:tcPr>
          <w:p w:rsidR="00FE33B7" w:rsidRDefault="00FE33B7" w:rsidP="00A470A3">
            <w:pPr>
              <w:suppressAutoHyphens/>
              <w:spacing w:line="276" w:lineRule="auto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2"/>
                <w:szCs w:val="22"/>
                <w:lang w:eastAsia="zh-CN"/>
              </w:rPr>
              <w:t xml:space="preserve">Сроки </w:t>
            </w:r>
          </w:p>
          <w:p w:rsidR="00FE33B7" w:rsidRDefault="00FE33B7" w:rsidP="00A470A3">
            <w:pPr>
              <w:suppressAutoHyphens/>
              <w:spacing w:line="276" w:lineRule="auto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sz w:val="22"/>
                <w:szCs w:val="22"/>
                <w:lang w:eastAsia="zh-CN"/>
              </w:rPr>
              <w:t>выполнения работ</w:t>
            </w:r>
          </w:p>
        </w:tc>
      </w:tr>
      <w:tr w:rsidR="00FE33B7" w:rsidTr="00A470A3">
        <w:trPr>
          <w:trHeight w:val="270"/>
          <w:jc w:val="center"/>
        </w:trPr>
        <w:tc>
          <w:tcPr>
            <w:tcW w:w="9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  <w:hideMark/>
          </w:tcPr>
          <w:p w:rsidR="00FE33B7" w:rsidRDefault="00FE33B7" w:rsidP="00A470A3">
            <w:pPr>
              <w:suppressAutoHyphens/>
              <w:spacing w:line="276" w:lineRule="auto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val="en-US" w:eastAsia="zh-CN"/>
              </w:rPr>
              <w:t xml:space="preserve">I </w:t>
            </w:r>
            <w:r>
              <w:rPr>
                <w:b/>
                <w:bCs/>
                <w:lang w:eastAsia="zh-CN"/>
              </w:rPr>
              <w:t>этап</w:t>
            </w:r>
          </w:p>
          <w:p w:rsidR="00021C98" w:rsidRDefault="00021C98" w:rsidP="00A470A3">
            <w:pPr>
              <w:suppressAutoHyphens/>
              <w:spacing w:line="276" w:lineRule="auto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</w:p>
        </w:tc>
      </w:tr>
      <w:tr w:rsidR="00FE33B7" w:rsidTr="00A470A3">
        <w:trPr>
          <w:trHeight w:val="770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33B7" w:rsidRDefault="00FE33B7" w:rsidP="00A470A3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2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33B7" w:rsidRPr="00562A94" w:rsidRDefault="00FE33B7" w:rsidP="008E73AE">
            <w:pPr>
              <w:shd w:val="clear" w:color="auto" w:fill="FFFFFF"/>
              <w:spacing w:line="276" w:lineRule="auto"/>
              <w:ind w:right="-1"/>
              <w:jc w:val="both"/>
              <w:rPr>
                <w:sz w:val="22"/>
                <w:szCs w:val="22"/>
              </w:rPr>
            </w:pPr>
            <w:r w:rsidRPr="00562A94">
              <w:rPr>
                <w:sz w:val="22"/>
                <w:szCs w:val="22"/>
                <w:lang w:eastAsia="zh-CN"/>
              </w:rPr>
              <w:t xml:space="preserve">Техническое обследование </w:t>
            </w:r>
            <w:r w:rsidR="00F82FD2" w:rsidRPr="00562A94">
              <w:rPr>
                <w:rFonts w:eastAsia="Calibri"/>
                <w:sz w:val="22"/>
                <w:szCs w:val="22"/>
                <w:lang w:eastAsia="zh-CN"/>
              </w:rPr>
              <w:t xml:space="preserve">системы уличного освещение </w:t>
            </w:r>
            <w:r w:rsidR="00F82FD2" w:rsidRPr="00562A94">
              <w:rPr>
                <w:rFonts w:eastAsia="Calibri"/>
                <w:sz w:val="22"/>
                <w:szCs w:val="22"/>
              </w:rPr>
              <w:t>на территории</w:t>
            </w:r>
            <w:r w:rsidR="00F82FD2" w:rsidRPr="00562A94">
              <w:rPr>
                <w:rFonts w:eastAsia="Calibri"/>
                <w:b/>
                <w:bCs/>
                <w:sz w:val="22"/>
                <w:szCs w:val="22"/>
              </w:rPr>
              <w:t xml:space="preserve"> </w:t>
            </w:r>
            <w:r w:rsidR="009D7897" w:rsidRPr="009D7897">
              <w:rPr>
                <w:sz w:val="22"/>
                <w:szCs w:val="22"/>
              </w:rPr>
              <w:t>муниципального образования город Энгельс Энгельсского муниципального района Саратовской области»</w:t>
            </w:r>
            <w:r w:rsidR="008E73AE">
              <w:rPr>
                <w:sz w:val="22"/>
                <w:szCs w:val="22"/>
              </w:rPr>
              <w:t>.</w:t>
            </w:r>
          </w:p>
        </w:tc>
        <w:tc>
          <w:tcPr>
            <w:tcW w:w="2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E33B7" w:rsidRPr="0017329C" w:rsidRDefault="00FE33B7" w:rsidP="00844B0E">
            <w:pPr>
              <w:rPr>
                <w:sz w:val="22"/>
                <w:szCs w:val="22"/>
                <w:lang w:eastAsia="zh-CN"/>
              </w:rPr>
            </w:pPr>
            <w:r w:rsidRPr="0017329C">
              <w:rPr>
                <w:sz w:val="22"/>
                <w:szCs w:val="22"/>
                <w:lang w:eastAsia="zh-CN"/>
              </w:rPr>
              <w:t xml:space="preserve">В </w:t>
            </w:r>
            <w:r w:rsidR="00A73E76" w:rsidRPr="0017329C">
              <w:rPr>
                <w:sz w:val="22"/>
                <w:szCs w:val="22"/>
                <w:lang w:eastAsia="zh-CN"/>
              </w:rPr>
              <w:t>течение</w:t>
            </w:r>
            <w:r w:rsidR="00562A94" w:rsidRPr="0017329C">
              <w:rPr>
                <w:sz w:val="22"/>
                <w:szCs w:val="22"/>
                <w:lang w:eastAsia="zh-CN"/>
              </w:rPr>
              <w:t xml:space="preserve"> </w:t>
            </w:r>
            <w:r w:rsidR="00844B0E">
              <w:rPr>
                <w:sz w:val="22"/>
                <w:szCs w:val="22"/>
                <w:lang w:eastAsia="zh-CN"/>
              </w:rPr>
              <w:t xml:space="preserve">5 </w:t>
            </w:r>
            <w:r w:rsidR="00562A94" w:rsidRPr="0017329C">
              <w:rPr>
                <w:sz w:val="22"/>
                <w:szCs w:val="22"/>
                <w:lang w:eastAsia="zh-CN"/>
              </w:rPr>
              <w:t>(</w:t>
            </w:r>
            <w:r w:rsidR="00844B0E">
              <w:rPr>
                <w:sz w:val="22"/>
                <w:szCs w:val="22"/>
                <w:lang w:eastAsia="zh-CN"/>
              </w:rPr>
              <w:t>пять</w:t>
            </w:r>
            <w:r w:rsidRPr="0017329C">
              <w:rPr>
                <w:sz w:val="22"/>
                <w:szCs w:val="22"/>
                <w:lang w:eastAsia="zh-CN"/>
              </w:rPr>
              <w:t>) рабочих дней с даты заключения договора</w:t>
            </w:r>
          </w:p>
        </w:tc>
      </w:tr>
      <w:tr w:rsidR="00F82FD2" w:rsidTr="00646EF3">
        <w:trPr>
          <w:trHeight w:val="663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2FD2" w:rsidRDefault="00F82FD2" w:rsidP="00A470A3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72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82FD2" w:rsidRPr="00562A94" w:rsidRDefault="00F82FD2" w:rsidP="00F347FC">
            <w:pPr>
              <w:shd w:val="clear" w:color="auto" w:fill="FFFFFF"/>
              <w:spacing w:line="276" w:lineRule="auto"/>
              <w:ind w:right="-1"/>
              <w:jc w:val="both"/>
              <w:rPr>
                <w:sz w:val="22"/>
                <w:szCs w:val="22"/>
                <w:lang w:eastAsia="zh-CN"/>
              </w:rPr>
            </w:pPr>
            <w:r w:rsidRPr="00562A94">
              <w:rPr>
                <w:rFonts w:eastAsia="Calibri"/>
                <w:sz w:val="22"/>
                <w:szCs w:val="22"/>
                <w:lang w:eastAsia="zh-CN"/>
              </w:rPr>
              <w:t>Разраб</w:t>
            </w:r>
            <w:r w:rsidR="00F347FC">
              <w:rPr>
                <w:rFonts w:eastAsia="Calibri"/>
                <w:sz w:val="22"/>
                <w:szCs w:val="22"/>
                <w:lang w:eastAsia="zh-CN"/>
              </w:rPr>
              <w:t>отка поопорной схемы размещения</w:t>
            </w:r>
            <w:r w:rsidRPr="00562A94">
              <w:rPr>
                <w:rFonts w:eastAsia="Calibri"/>
                <w:sz w:val="22"/>
                <w:szCs w:val="22"/>
                <w:lang w:eastAsia="zh-CN"/>
              </w:rPr>
              <w:t xml:space="preserve"> светильников уличного освещения на территории </w:t>
            </w:r>
            <w:r w:rsidR="009D7897" w:rsidRPr="009D7897">
              <w:rPr>
                <w:sz w:val="22"/>
                <w:szCs w:val="22"/>
              </w:rPr>
              <w:t>муниципального образования город Энгельс Энгельсского муниципального района Саратовской области»</w:t>
            </w:r>
            <w:r w:rsidR="008E73AE">
              <w:rPr>
                <w:sz w:val="22"/>
                <w:szCs w:val="22"/>
              </w:rPr>
              <w:t>.</w:t>
            </w:r>
          </w:p>
        </w:tc>
        <w:tc>
          <w:tcPr>
            <w:tcW w:w="2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82FD2" w:rsidRDefault="00F82FD2" w:rsidP="00A470A3">
            <w:pPr>
              <w:rPr>
                <w:sz w:val="22"/>
                <w:szCs w:val="22"/>
                <w:lang w:eastAsia="zh-CN"/>
              </w:rPr>
            </w:pPr>
          </w:p>
        </w:tc>
      </w:tr>
      <w:tr w:rsidR="00562A94" w:rsidTr="00A470A3">
        <w:trPr>
          <w:trHeight w:val="459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2A94" w:rsidRPr="00156850" w:rsidRDefault="00562A94" w:rsidP="00562A94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  <w:r w:rsidRPr="00156850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72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62A94" w:rsidRPr="00562A94" w:rsidRDefault="00562A94" w:rsidP="008E73AE">
            <w:pPr>
              <w:shd w:val="clear" w:color="auto" w:fill="FFFFFF"/>
              <w:spacing w:line="276" w:lineRule="auto"/>
              <w:ind w:right="-1"/>
              <w:jc w:val="both"/>
              <w:rPr>
                <w:sz w:val="22"/>
                <w:szCs w:val="22"/>
                <w:lang w:eastAsia="zh-CN"/>
              </w:rPr>
            </w:pPr>
            <w:r w:rsidRPr="00562A94">
              <w:rPr>
                <w:sz w:val="22"/>
                <w:szCs w:val="22"/>
                <w:lang w:eastAsia="zh-CN"/>
              </w:rPr>
              <w:t>Согласование разработанной поопорной схемы размещения светильников уличного освещения на территории</w:t>
            </w:r>
            <w:r w:rsidR="009D7897">
              <w:t xml:space="preserve"> </w:t>
            </w:r>
            <w:r w:rsidR="009D7897" w:rsidRPr="009D7897">
              <w:rPr>
                <w:sz w:val="22"/>
                <w:szCs w:val="22"/>
                <w:lang w:eastAsia="zh-CN"/>
              </w:rPr>
              <w:t>муниципального образования город Энгельс Энгельсского муниципального района Саратовской области»</w:t>
            </w:r>
            <w:r w:rsidR="008E73AE">
              <w:rPr>
                <w:sz w:val="22"/>
                <w:szCs w:val="22"/>
              </w:rPr>
              <w:t>.</w:t>
            </w:r>
          </w:p>
        </w:tc>
        <w:tc>
          <w:tcPr>
            <w:tcW w:w="2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62A94" w:rsidRDefault="00562A94" w:rsidP="00A470A3">
            <w:pPr>
              <w:rPr>
                <w:sz w:val="22"/>
                <w:szCs w:val="22"/>
                <w:lang w:eastAsia="zh-CN"/>
              </w:rPr>
            </w:pPr>
          </w:p>
        </w:tc>
      </w:tr>
      <w:tr w:rsidR="00562A94" w:rsidTr="00A470A3">
        <w:trPr>
          <w:trHeight w:val="459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2A94" w:rsidRDefault="00562A94" w:rsidP="00A470A3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72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2A94" w:rsidRPr="00562A94" w:rsidRDefault="00562A94" w:rsidP="00A470A3">
            <w:pPr>
              <w:shd w:val="clear" w:color="auto" w:fill="FFFFFF"/>
              <w:spacing w:line="276" w:lineRule="auto"/>
              <w:ind w:right="-1"/>
              <w:jc w:val="both"/>
              <w:rPr>
                <w:sz w:val="22"/>
                <w:szCs w:val="22"/>
                <w:lang w:eastAsia="zh-CN"/>
              </w:rPr>
            </w:pPr>
            <w:r w:rsidRPr="00562A94">
              <w:rPr>
                <w:sz w:val="22"/>
                <w:szCs w:val="22"/>
                <w:lang w:eastAsia="zh-CN"/>
              </w:rPr>
              <w:t>Разработка светотехнического расчёта подтверждающего обоснованность применяемых светотехнических решений.</w:t>
            </w:r>
          </w:p>
        </w:tc>
        <w:tc>
          <w:tcPr>
            <w:tcW w:w="2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62A94" w:rsidRDefault="00562A94" w:rsidP="00A470A3">
            <w:pPr>
              <w:rPr>
                <w:sz w:val="22"/>
                <w:szCs w:val="22"/>
                <w:lang w:eastAsia="zh-CN"/>
              </w:rPr>
            </w:pPr>
          </w:p>
        </w:tc>
      </w:tr>
      <w:tr w:rsidR="00562A94" w:rsidTr="00A470A3">
        <w:trPr>
          <w:trHeight w:val="459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2A94" w:rsidRDefault="00562A94" w:rsidP="00A470A3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2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2A94" w:rsidRPr="00562A94" w:rsidRDefault="00562A94" w:rsidP="00A470A3">
            <w:pPr>
              <w:shd w:val="clear" w:color="auto" w:fill="FFFFFF"/>
              <w:spacing w:line="276" w:lineRule="auto"/>
              <w:ind w:right="-1"/>
              <w:jc w:val="both"/>
              <w:rPr>
                <w:sz w:val="22"/>
                <w:szCs w:val="22"/>
                <w:lang w:eastAsia="zh-CN"/>
              </w:rPr>
            </w:pPr>
            <w:r w:rsidRPr="00562A94">
              <w:rPr>
                <w:sz w:val="22"/>
                <w:szCs w:val="22"/>
                <w:lang w:eastAsia="zh-CN"/>
              </w:rPr>
              <w:t>Согласование выбранного светотехнического, электротехнического и крепежного оборудования и поопорной схемы размещения светильников с Заказчиком.</w:t>
            </w:r>
          </w:p>
        </w:tc>
        <w:tc>
          <w:tcPr>
            <w:tcW w:w="2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62A94" w:rsidRDefault="00562A94" w:rsidP="00A470A3">
            <w:pPr>
              <w:rPr>
                <w:sz w:val="22"/>
                <w:szCs w:val="22"/>
                <w:lang w:eastAsia="zh-CN"/>
              </w:rPr>
            </w:pPr>
          </w:p>
        </w:tc>
      </w:tr>
      <w:tr w:rsidR="00562A94" w:rsidTr="00A470A3">
        <w:trPr>
          <w:trHeight w:val="459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2A94" w:rsidRDefault="00562A94" w:rsidP="00A470A3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72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2A94" w:rsidRDefault="00562A94" w:rsidP="00A470A3">
            <w:pPr>
              <w:shd w:val="clear" w:color="auto" w:fill="FFFFFF"/>
              <w:spacing w:line="276" w:lineRule="auto"/>
              <w:ind w:right="-1"/>
              <w:jc w:val="both"/>
              <w:rPr>
                <w:sz w:val="22"/>
                <w:szCs w:val="22"/>
                <w:lang w:eastAsia="ru-RU"/>
              </w:rPr>
            </w:pPr>
            <w:r w:rsidRPr="00562A94">
              <w:rPr>
                <w:sz w:val="22"/>
                <w:szCs w:val="22"/>
                <w:lang w:eastAsia="ru-RU"/>
              </w:rPr>
              <w:t>Разработка и согласование с Заказчиком план-графика производства работ</w:t>
            </w:r>
          </w:p>
          <w:p w:rsidR="00021C98" w:rsidRPr="00562A94" w:rsidRDefault="00021C98" w:rsidP="00A470A3">
            <w:pPr>
              <w:shd w:val="clear" w:color="auto" w:fill="FFFFFF"/>
              <w:spacing w:line="276" w:lineRule="auto"/>
              <w:ind w:right="-1"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2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62A94" w:rsidRDefault="00562A94" w:rsidP="00A470A3">
            <w:pPr>
              <w:rPr>
                <w:sz w:val="22"/>
                <w:szCs w:val="22"/>
                <w:lang w:eastAsia="zh-CN"/>
              </w:rPr>
            </w:pPr>
          </w:p>
        </w:tc>
      </w:tr>
      <w:tr w:rsidR="00562A94" w:rsidTr="00A470A3">
        <w:trPr>
          <w:trHeight w:val="215"/>
          <w:jc w:val="center"/>
        </w:trPr>
        <w:tc>
          <w:tcPr>
            <w:tcW w:w="9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62A94" w:rsidRDefault="00562A94" w:rsidP="00A470A3">
            <w:pPr>
              <w:suppressAutoHyphens/>
              <w:snapToGrid w:val="0"/>
              <w:spacing w:line="276" w:lineRule="auto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val="en-US" w:eastAsia="zh-CN"/>
              </w:rPr>
              <w:t>II</w:t>
            </w:r>
            <w:r w:rsidRPr="00B742D6">
              <w:rPr>
                <w:b/>
                <w:bCs/>
                <w:lang w:eastAsia="zh-CN"/>
              </w:rPr>
              <w:t xml:space="preserve"> </w:t>
            </w:r>
            <w:r>
              <w:rPr>
                <w:b/>
                <w:bCs/>
                <w:lang w:eastAsia="zh-CN"/>
              </w:rPr>
              <w:t>этап</w:t>
            </w:r>
          </w:p>
          <w:p w:rsidR="00562A94" w:rsidRDefault="00562A94" w:rsidP="00A470A3">
            <w:pPr>
              <w:suppressAutoHyphens/>
              <w:snapToGrid w:val="0"/>
              <w:spacing w:line="276" w:lineRule="auto"/>
              <w:jc w:val="center"/>
              <w:rPr>
                <w:b/>
                <w:bCs/>
                <w:color w:val="FF0000"/>
                <w:sz w:val="22"/>
                <w:szCs w:val="22"/>
                <w:lang w:eastAsia="zh-CN"/>
              </w:rPr>
            </w:pPr>
          </w:p>
        </w:tc>
      </w:tr>
      <w:tr w:rsidR="0017329C" w:rsidTr="00BC0926">
        <w:trPr>
          <w:trHeight w:val="465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29C" w:rsidRPr="00562A94" w:rsidRDefault="0017329C" w:rsidP="00562A94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zh-CN"/>
              </w:rPr>
            </w:pPr>
            <w:r w:rsidRPr="00562A94">
              <w:rPr>
                <w:sz w:val="22"/>
                <w:szCs w:val="22"/>
                <w:lang w:eastAsia="zh-CN"/>
              </w:rPr>
              <w:t>7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29C" w:rsidRPr="0017329C" w:rsidRDefault="0017329C" w:rsidP="00BC0926">
            <w:pPr>
              <w:rPr>
                <w:sz w:val="22"/>
                <w:szCs w:val="22"/>
              </w:rPr>
            </w:pPr>
            <w:r w:rsidRPr="0017329C">
              <w:rPr>
                <w:sz w:val="22"/>
                <w:szCs w:val="22"/>
              </w:rPr>
              <w:t xml:space="preserve">Демонтаж установленных старых светильников РКУ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29C" w:rsidRPr="0017329C" w:rsidRDefault="0017329C" w:rsidP="005538AA">
            <w:pPr>
              <w:rPr>
                <w:sz w:val="22"/>
                <w:szCs w:val="22"/>
              </w:rPr>
            </w:pPr>
            <w:r w:rsidRPr="0017329C">
              <w:rPr>
                <w:sz w:val="22"/>
                <w:szCs w:val="22"/>
              </w:rPr>
              <w:t>(</w:t>
            </w:r>
            <w:r w:rsidR="005538AA">
              <w:rPr>
                <w:sz w:val="22"/>
                <w:szCs w:val="22"/>
                <w:lang w:val="en-US"/>
              </w:rPr>
              <w:t>1040</w:t>
            </w:r>
            <w:r w:rsidR="00E4409C">
              <w:rPr>
                <w:sz w:val="22"/>
                <w:szCs w:val="22"/>
              </w:rPr>
              <w:t xml:space="preserve"> </w:t>
            </w:r>
            <w:r w:rsidRPr="0017329C">
              <w:rPr>
                <w:sz w:val="22"/>
                <w:szCs w:val="22"/>
              </w:rPr>
              <w:t>шт.)</w:t>
            </w:r>
          </w:p>
        </w:tc>
        <w:tc>
          <w:tcPr>
            <w:tcW w:w="2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29C" w:rsidRPr="0017329C" w:rsidRDefault="0017329C" w:rsidP="00A470A3">
            <w:pPr>
              <w:rPr>
                <w:sz w:val="22"/>
                <w:szCs w:val="22"/>
                <w:lang w:eastAsia="zh-CN"/>
              </w:rPr>
            </w:pPr>
            <w:r w:rsidRPr="0017329C">
              <w:rPr>
                <w:sz w:val="22"/>
                <w:szCs w:val="22"/>
                <w:lang w:eastAsia="zh-CN"/>
              </w:rPr>
              <w:t xml:space="preserve">В течение </w:t>
            </w:r>
            <w:r w:rsidR="00844B0E">
              <w:rPr>
                <w:sz w:val="22"/>
                <w:szCs w:val="22"/>
                <w:lang w:eastAsia="zh-CN"/>
              </w:rPr>
              <w:t>75</w:t>
            </w:r>
            <w:r w:rsidR="00E4409C">
              <w:rPr>
                <w:sz w:val="22"/>
                <w:szCs w:val="22"/>
                <w:lang w:eastAsia="zh-CN"/>
              </w:rPr>
              <w:t xml:space="preserve"> </w:t>
            </w:r>
            <w:r w:rsidRPr="0017329C">
              <w:rPr>
                <w:sz w:val="22"/>
                <w:szCs w:val="22"/>
                <w:lang w:eastAsia="zh-CN"/>
              </w:rPr>
              <w:t>(</w:t>
            </w:r>
            <w:r w:rsidR="00646EF3">
              <w:rPr>
                <w:sz w:val="22"/>
                <w:szCs w:val="22"/>
                <w:lang w:eastAsia="zh-CN"/>
              </w:rPr>
              <w:t>восьмидесяти</w:t>
            </w:r>
            <w:r w:rsidRPr="0017329C">
              <w:rPr>
                <w:sz w:val="22"/>
                <w:szCs w:val="22"/>
                <w:lang w:eastAsia="zh-CN"/>
              </w:rPr>
              <w:t>)  рабочих дней.</w:t>
            </w:r>
          </w:p>
          <w:p w:rsidR="0017329C" w:rsidRPr="0017329C" w:rsidRDefault="0017329C" w:rsidP="00562A94">
            <w:pPr>
              <w:spacing w:line="276" w:lineRule="auto"/>
              <w:jc w:val="center"/>
              <w:rPr>
                <w:sz w:val="22"/>
                <w:szCs w:val="22"/>
                <w:lang w:eastAsia="zh-CN"/>
              </w:rPr>
            </w:pPr>
          </w:p>
          <w:p w:rsidR="0017329C" w:rsidRDefault="0017329C" w:rsidP="00A470A3">
            <w:pPr>
              <w:rPr>
                <w:lang w:eastAsia="zh-CN"/>
              </w:rPr>
            </w:pPr>
          </w:p>
        </w:tc>
      </w:tr>
      <w:tr w:rsidR="0017329C" w:rsidTr="00BC0926">
        <w:trPr>
          <w:trHeight w:val="567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29C" w:rsidRPr="00562A94" w:rsidRDefault="0017329C" w:rsidP="00562A94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zh-CN"/>
              </w:rPr>
            </w:pPr>
            <w:r w:rsidRPr="00562A94">
              <w:rPr>
                <w:sz w:val="22"/>
                <w:szCs w:val="22"/>
                <w:lang w:eastAsia="zh-CN"/>
              </w:rPr>
              <w:t>8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29C" w:rsidRPr="0017329C" w:rsidRDefault="0017329C" w:rsidP="00BC0926">
            <w:pPr>
              <w:rPr>
                <w:sz w:val="22"/>
                <w:szCs w:val="22"/>
              </w:rPr>
            </w:pPr>
            <w:r w:rsidRPr="0017329C">
              <w:rPr>
                <w:sz w:val="22"/>
                <w:szCs w:val="22"/>
              </w:rPr>
              <w:t xml:space="preserve">Демонтаж непригодных для дальнейшей эксплуатации консольных кронштейнов под светильники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9C" w:rsidRPr="0017329C" w:rsidRDefault="0017329C" w:rsidP="005538AA">
            <w:pPr>
              <w:rPr>
                <w:sz w:val="22"/>
                <w:szCs w:val="22"/>
              </w:rPr>
            </w:pPr>
            <w:r w:rsidRPr="0017329C">
              <w:rPr>
                <w:sz w:val="22"/>
                <w:szCs w:val="22"/>
              </w:rPr>
              <w:t>(</w:t>
            </w:r>
            <w:r w:rsidR="00E4409C">
              <w:rPr>
                <w:sz w:val="22"/>
                <w:szCs w:val="22"/>
              </w:rPr>
              <w:t xml:space="preserve"> </w:t>
            </w:r>
            <w:r w:rsidR="005538AA">
              <w:rPr>
                <w:sz w:val="22"/>
                <w:szCs w:val="22"/>
                <w:lang w:val="en-US"/>
              </w:rPr>
              <w:t>642</w:t>
            </w:r>
            <w:r w:rsidR="00E4409C">
              <w:rPr>
                <w:sz w:val="22"/>
                <w:szCs w:val="22"/>
              </w:rPr>
              <w:t xml:space="preserve"> </w:t>
            </w:r>
            <w:r w:rsidRPr="0017329C">
              <w:rPr>
                <w:sz w:val="22"/>
                <w:szCs w:val="22"/>
              </w:rPr>
              <w:t>шт.)</w:t>
            </w:r>
          </w:p>
        </w:tc>
        <w:tc>
          <w:tcPr>
            <w:tcW w:w="2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29C" w:rsidRDefault="0017329C" w:rsidP="00A470A3">
            <w:pPr>
              <w:rPr>
                <w:b/>
                <w:bCs/>
                <w:sz w:val="22"/>
                <w:szCs w:val="22"/>
                <w:lang w:eastAsia="zh-CN"/>
              </w:rPr>
            </w:pPr>
          </w:p>
        </w:tc>
      </w:tr>
      <w:tr w:rsidR="0017329C" w:rsidTr="00BC0926">
        <w:trPr>
          <w:trHeight w:val="465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29C" w:rsidRPr="00562A94" w:rsidRDefault="0017329C" w:rsidP="00562A94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zh-CN"/>
              </w:rPr>
            </w:pPr>
            <w:r w:rsidRPr="00562A94">
              <w:rPr>
                <w:sz w:val="22"/>
                <w:szCs w:val="22"/>
                <w:lang w:eastAsia="zh-CN"/>
              </w:rPr>
              <w:t>9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29C" w:rsidRPr="0017329C" w:rsidRDefault="0017329C" w:rsidP="00BC0926">
            <w:pPr>
              <w:rPr>
                <w:sz w:val="22"/>
                <w:szCs w:val="22"/>
              </w:rPr>
            </w:pPr>
            <w:r w:rsidRPr="0017329C">
              <w:rPr>
                <w:sz w:val="22"/>
                <w:szCs w:val="22"/>
              </w:rPr>
              <w:t xml:space="preserve">Поставка, установка консольных кронштейнов для светильников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29C" w:rsidRPr="0017329C" w:rsidRDefault="0017329C" w:rsidP="005538AA">
            <w:pPr>
              <w:rPr>
                <w:sz w:val="22"/>
                <w:szCs w:val="22"/>
              </w:rPr>
            </w:pPr>
            <w:r w:rsidRPr="0017329C">
              <w:rPr>
                <w:sz w:val="22"/>
                <w:szCs w:val="22"/>
              </w:rPr>
              <w:t>(</w:t>
            </w:r>
            <w:r w:rsidR="00E4409C">
              <w:rPr>
                <w:sz w:val="22"/>
                <w:szCs w:val="22"/>
              </w:rPr>
              <w:t xml:space="preserve"> </w:t>
            </w:r>
            <w:r w:rsidR="005538AA">
              <w:rPr>
                <w:sz w:val="22"/>
                <w:szCs w:val="22"/>
                <w:lang w:val="en-US"/>
              </w:rPr>
              <w:t>642</w:t>
            </w:r>
            <w:r w:rsidR="00E4409C">
              <w:rPr>
                <w:sz w:val="22"/>
                <w:szCs w:val="22"/>
              </w:rPr>
              <w:t xml:space="preserve"> </w:t>
            </w:r>
            <w:r w:rsidRPr="0017329C">
              <w:rPr>
                <w:sz w:val="22"/>
                <w:szCs w:val="22"/>
              </w:rPr>
              <w:t>шт.)</w:t>
            </w:r>
          </w:p>
        </w:tc>
        <w:tc>
          <w:tcPr>
            <w:tcW w:w="2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29C" w:rsidRDefault="0017329C" w:rsidP="00A470A3">
            <w:pPr>
              <w:rPr>
                <w:b/>
                <w:bCs/>
                <w:sz w:val="22"/>
                <w:szCs w:val="22"/>
                <w:lang w:eastAsia="zh-CN"/>
              </w:rPr>
            </w:pPr>
          </w:p>
        </w:tc>
      </w:tr>
      <w:tr w:rsidR="0017329C" w:rsidTr="00BC0926">
        <w:trPr>
          <w:trHeight w:val="132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29C" w:rsidRPr="00562A94" w:rsidRDefault="0017329C" w:rsidP="00562A94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zh-CN"/>
              </w:rPr>
            </w:pPr>
            <w:r w:rsidRPr="00562A94">
              <w:rPr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29C" w:rsidRPr="0017329C" w:rsidRDefault="0017329C" w:rsidP="00BC0926">
            <w:pPr>
              <w:rPr>
                <w:sz w:val="22"/>
                <w:szCs w:val="22"/>
              </w:rPr>
            </w:pPr>
            <w:r w:rsidRPr="0017329C">
              <w:rPr>
                <w:sz w:val="22"/>
                <w:szCs w:val="22"/>
              </w:rPr>
              <w:t xml:space="preserve">Поставка, установка и подключение энергосберегающих светильников уличного освещения со световым потоком ≥ 6400 лм.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29C" w:rsidRPr="0017329C" w:rsidRDefault="0017329C" w:rsidP="005538AA">
            <w:pPr>
              <w:rPr>
                <w:sz w:val="22"/>
                <w:szCs w:val="22"/>
              </w:rPr>
            </w:pPr>
            <w:r w:rsidRPr="0017329C">
              <w:rPr>
                <w:sz w:val="22"/>
                <w:szCs w:val="22"/>
              </w:rPr>
              <w:t>(</w:t>
            </w:r>
            <w:r w:rsidR="005538AA">
              <w:rPr>
                <w:sz w:val="22"/>
                <w:szCs w:val="22"/>
                <w:lang w:val="en-US"/>
              </w:rPr>
              <w:t>878</w:t>
            </w:r>
            <w:r w:rsidR="00E4409C">
              <w:rPr>
                <w:sz w:val="22"/>
                <w:szCs w:val="22"/>
              </w:rPr>
              <w:t xml:space="preserve"> </w:t>
            </w:r>
            <w:r w:rsidRPr="0017329C">
              <w:rPr>
                <w:sz w:val="22"/>
                <w:szCs w:val="22"/>
              </w:rPr>
              <w:t>шт.)</w:t>
            </w:r>
          </w:p>
        </w:tc>
        <w:tc>
          <w:tcPr>
            <w:tcW w:w="2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29C" w:rsidRDefault="0017329C" w:rsidP="00A470A3">
            <w:pPr>
              <w:rPr>
                <w:b/>
                <w:bCs/>
                <w:sz w:val="22"/>
                <w:szCs w:val="22"/>
                <w:lang w:eastAsia="zh-CN"/>
              </w:rPr>
            </w:pPr>
          </w:p>
        </w:tc>
      </w:tr>
      <w:tr w:rsidR="0017329C" w:rsidTr="00BC0926">
        <w:trPr>
          <w:trHeight w:val="465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29C" w:rsidRPr="00562A94" w:rsidRDefault="0017329C" w:rsidP="00562A94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zh-CN"/>
              </w:rPr>
            </w:pPr>
            <w:r w:rsidRPr="00562A94">
              <w:rPr>
                <w:sz w:val="22"/>
                <w:szCs w:val="22"/>
                <w:lang w:eastAsia="zh-CN"/>
              </w:rPr>
              <w:lastRenderedPageBreak/>
              <w:t>11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29C" w:rsidRPr="0017329C" w:rsidRDefault="0017329C" w:rsidP="00BC0926">
            <w:pPr>
              <w:rPr>
                <w:sz w:val="22"/>
                <w:szCs w:val="22"/>
              </w:rPr>
            </w:pPr>
            <w:r w:rsidRPr="0017329C">
              <w:rPr>
                <w:sz w:val="22"/>
                <w:szCs w:val="22"/>
              </w:rPr>
              <w:t xml:space="preserve">Поставка, установка и подключение энергосберегающих светильников уличного освещения со световым потоком ≥ 10200 лм.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29C" w:rsidRPr="0017329C" w:rsidRDefault="0017329C" w:rsidP="005538AA">
            <w:pPr>
              <w:rPr>
                <w:sz w:val="22"/>
                <w:szCs w:val="22"/>
              </w:rPr>
            </w:pPr>
            <w:r w:rsidRPr="0017329C">
              <w:rPr>
                <w:sz w:val="22"/>
                <w:szCs w:val="22"/>
              </w:rPr>
              <w:t>(</w:t>
            </w:r>
            <w:r w:rsidR="00E4409C">
              <w:rPr>
                <w:sz w:val="22"/>
                <w:szCs w:val="22"/>
              </w:rPr>
              <w:t xml:space="preserve"> </w:t>
            </w:r>
            <w:r w:rsidR="005538AA">
              <w:rPr>
                <w:sz w:val="22"/>
                <w:szCs w:val="22"/>
                <w:lang w:val="en-US"/>
              </w:rPr>
              <w:t>102</w:t>
            </w:r>
            <w:r w:rsidR="00E4409C">
              <w:rPr>
                <w:sz w:val="22"/>
                <w:szCs w:val="22"/>
              </w:rPr>
              <w:t xml:space="preserve"> </w:t>
            </w:r>
            <w:r w:rsidRPr="0017329C">
              <w:rPr>
                <w:sz w:val="22"/>
                <w:szCs w:val="22"/>
              </w:rPr>
              <w:t>шт.)</w:t>
            </w:r>
          </w:p>
        </w:tc>
        <w:tc>
          <w:tcPr>
            <w:tcW w:w="2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29C" w:rsidRDefault="0017329C" w:rsidP="00A470A3">
            <w:pPr>
              <w:rPr>
                <w:b/>
                <w:bCs/>
                <w:sz w:val="22"/>
                <w:szCs w:val="22"/>
                <w:lang w:eastAsia="zh-CN"/>
              </w:rPr>
            </w:pPr>
          </w:p>
        </w:tc>
      </w:tr>
      <w:tr w:rsidR="0017329C" w:rsidTr="00BC0926">
        <w:trPr>
          <w:trHeight w:val="465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29C" w:rsidRPr="00562A94" w:rsidRDefault="0017329C" w:rsidP="00562A94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zh-CN"/>
              </w:rPr>
            </w:pPr>
            <w:r w:rsidRPr="00562A94">
              <w:rPr>
                <w:sz w:val="22"/>
                <w:szCs w:val="22"/>
                <w:lang w:eastAsia="zh-CN"/>
              </w:rPr>
              <w:t>12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29C" w:rsidRPr="0017329C" w:rsidRDefault="0017329C" w:rsidP="00BC0926">
            <w:pPr>
              <w:rPr>
                <w:sz w:val="22"/>
                <w:szCs w:val="22"/>
              </w:rPr>
            </w:pPr>
            <w:r w:rsidRPr="0017329C">
              <w:rPr>
                <w:sz w:val="22"/>
                <w:szCs w:val="22"/>
              </w:rPr>
              <w:t>Поставка, установка и подключение энергосберегающих светильников уличного освещения со световым потоком ≥ 14000 лм.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29C" w:rsidRPr="0017329C" w:rsidRDefault="0017329C" w:rsidP="005538AA">
            <w:pPr>
              <w:rPr>
                <w:sz w:val="22"/>
                <w:szCs w:val="22"/>
              </w:rPr>
            </w:pPr>
            <w:r w:rsidRPr="0017329C">
              <w:rPr>
                <w:sz w:val="22"/>
                <w:szCs w:val="22"/>
              </w:rPr>
              <w:t>(</w:t>
            </w:r>
            <w:r w:rsidR="00E4409C">
              <w:rPr>
                <w:sz w:val="22"/>
                <w:szCs w:val="22"/>
              </w:rPr>
              <w:t xml:space="preserve"> </w:t>
            </w:r>
            <w:r w:rsidR="005538AA">
              <w:rPr>
                <w:sz w:val="22"/>
                <w:szCs w:val="22"/>
                <w:lang w:val="en-US"/>
              </w:rPr>
              <w:t>60</w:t>
            </w:r>
            <w:r w:rsidR="00E4409C">
              <w:rPr>
                <w:sz w:val="22"/>
                <w:szCs w:val="22"/>
              </w:rPr>
              <w:t xml:space="preserve"> </w:t>
            </w:r>
            <w:r w:rsidRPr="0017329C">
              <w:rPr>
                <w:sz w:val="22"/>
                <w:szCs w:val="22"/>
              </w:rPr>
              <w:t>шт.)</w:t>
            </w:r>
          </w:p>
        </w:tc>
        <w:tc>
          <w:tcPr>
            <w:tcW w:w="2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29C" w:rsidRDefault="0017329C" w:rsidP="00A470A3">
            <w:pPr>
              <w:rPr>
                <w:b/>
                <w:bCs/>
                <w:sz w:val="22"/>
                <w:szCs w:val="22"/>
                <w:lang w:eastAsia="zh-CN"/>
              </w:rPr>
            </w:pPr>
          </w:p>
        </w:tc>
      </w:tr>
      <w:tr w:rsidR="0017329C" w:rsidTr="00BC0926">
        <w:trPr>
          <w:trHeight w:val="465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29C" w:rsidRPr="00562A94" w:rsidRDefault="0017329C" w:rsidP="00562A94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zh-CN"/>
              </w:rPr>
            </w:pPr>
            <w:r w:rsidRPr="00562A94">
              <w:rPr>
                <w:sz w:val="22"/>
                <w:szCs w:val="22"/>
                <w:lang w:eastAsia="zh-CN"/>
              </w:rPr>
              <w:t>13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29C" w:rsidRPr="0017329C" w:rsidRDefault="0017329C" w:rsidP="00BC0926">
            <w:pPr>
              <w:rPr>
                <w:sz w:val="22"/>
                <w:szCs w:val="22"/>
              </w:rPr>
            </w:pPr>
            <w:r w:rsidRPr="0017329C">
              <w:rPr>
                <w:sz w:val="22"/>
                <w:szCs w:val="22"/>
              </w:rPr>
              <w:t xml:space="preserve">Поставка и замена существующего питающего провода светильников АПВ1*2,5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29C" w:rsidRPr="0017329C" w:rsidRDefault="0017329C" w:rsidP="005538AA">
            <w:pPr>
              <w:rPr>
                <w:sz w:val="22"/>
                <w:szCs w:val="22"/>
              </w:rPr>
            </w:pPr>
            <w:r w:rsidRPr="0017329C">
              <w:rPr>
                <w:sz w:val="22"/>
                <w:szCs w:val="22"/>
              </w:rPr>
              <w:t>(</w:t>
            </w:r>
            <w:r w:rsidR="00E4409C">
              <w:rPr>
                <w:sz w:val="22"/>
                <w:szCs w:val="22"/>
              </w:rPr>
              <w:t xml:space="preserve"> </w:t>
            </w:r>
            <w:r w:rsidR="005538AA">
              <w:rPr>
                <w:sz w:val="22"/>
                <w:szCs w:val="22"/>
                <w:lang w:val="en-US"/>
              </w:rPr>
              <w:t>3120</w:t>
            </w:r>
            <w:r w:rsidR="00E4409C">
              <w:rPr>
                <w:sz w:val="22"/>
                <w:szCs w:val="22"/>
              </w:rPr>
              <w:t xml:space="preserve"> </w:t>
            </w:r>
            <w:r w:rsidRPr="0017329C">
              <w:rPr>
                <w:sz w:val="22"/>
                <w:szCs w:val="22"/>
              </w:rPr>
              <w:t>м.)</w:t>
            </w:r>
          </w:p>
        </w:tc>
        <w:tc>
          <w:tcPr>
            <w:tcW w:w="2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29C" w:rsidRDefault="0017329C" w:rsidP="00A470A3">
            <w:pPr>
              <w:rPr>
                <w:b/>
                <w:bCs/>
                <w:sz w:val="22"/>
                <w:szCs w:val="22"/>
                <w:lang w:eastAsia="zh-CN"/>
              </w:rPr>
            </w:pPr>
          </w:p>
        </w:tc>
      </w:tr>
      <w:tr w:rsidR="0017329C" w:rsidTr="00BC0926">
        <w:trPr>
          <w:trHeight w:val="465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29C" w:rsidRPr="00562A94" w:rsidRDefault="0017329C" w:rsidP="00562A94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14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9C" w:rsidRPr="0017329C" w:rsidRDefault="0017329C" w:rsidP="00BC0926">
            <w:pPr>
              <w:rPr>
                <w:sz w:val="22"/>
                <w:szCs w:val="22"/>
              </w:rPr>
            </w:pPr>
            <w:r w:rsidRPr="0017329C">
              <w:rPr>
                <w:sz w:val="22"/>
                <w:szCs w:val="22"/>
              </w:rPr>
              <w:t xml:space="preserve">Поставка, установка и подключение фотореле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9C" w:rsidRPr="0017329C" w:rsidRDefault="0017329C" w:rsidP="005538AA">
            <w:pPr>
              <w:rPr>
                <w:sz w:val="22"/>
                <w:szCs w:val="22"/>
              </w:rPr>
            </w:pPr>
            <w:r w:rsidRPr="0017329C">
              <w:rPr>
                <w:sz w:val="22"/>
                <w:szCs w:val="22"/>
              </w:rPr>
              <w:t>(</w:t>
            </w:r>
            <w:r w:rsidR="005538AA">
              <w:rPr>
                <w:sz w:val="22"/>
                <w:szCs w:val="22"/>
                <w:lang w:val="en-US"/>
              </w:rPr>
              <w:t>41</w:t>
            </w:r>
            <w:r w:rsidR="00E4409C">
              <w:rPr>
                <w:sz w:val="22"/>
                <w:szCs w:val="22"/>
              </w:rPr>
              <w:t xml:space="preserve"> </w:t>
            </w:r>
            <w:r w:rsidRPr="0017329C">
              <w:rPr>
                <w:sz w:val="22"/>
                <w:szCs w:val="22"/>
              </w:rPr>
              <w:t>шт.)</w:t>
            </w:r>
          </w:p>
        </w:tc>
        <w:tc>
          <w:tcPr>
            <w:tcW w:w="2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29C" w:rsidRDefault="0017329C" w:rsidP="00A470A3">
            <w:pPr>
              <w:rPr>
                <w:b/>
                <w:bCs/>
                <w:sz w:val="22"/>
                <w:szCs w:val="22"/>
                <w:lang w:eastAsia="zh-CN"/>
              </w:rPr>
            </w:pPr>
          </w:p>
        </w:tc>
      </w:tr>
      <w:tr w:rsidR="00192920" w:rsidTr="00252248">
        <w:trPr>
          <w:trHeight w:val="465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920" w:rsidRPr="00562A94" w:rsidRDefault="005D53EC" w:rsidP="00562A94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15</w:t>
            </w:r>
          </w:p>
        </w:tc>
        <w:tc>
          <w:tcPr>
            <w:tcW w:w="7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920" w:rsidRPr="00192920" w:rsidRDefault="00192920" w:rsidP="00192920">
            <w:r w:rsidRPr="00562A94">
              <w:rPr>
                <w:sz w:val="22"/>
                <w:szCs w:val="22"/>
                <w:lang w:eastAsia="zh-CN"/>
              </w:rPr>
              <w:t>Пуско-наладочные работы.</w:t>
            </w:r>
          </w:p>
        </w:tc>
        <w:tc>
          <w:tcPr>
            <w:tcW w:w="2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920" w:rsidRDefault="00192920" w:rsidP="00A470A3">
            <w:pPr>
              <w:rPr>
                <w:b/>
                <w:bCs/>
                <w:sz w:val="22"/>
                <w:szCs w:val="22"/>
                <w:lang w:eastAsia="zh-CN"/>
              </w:rPr>
            </w:pPr>
          </w:p>
        </w:tc>
      </w:tr>
      <w:tr w:rsidR="00F347FC" w:rsidTr="00252248">
        <w:trPr>
          <w:trHeight w:val="465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7FC" w:rsidRDefault="00F347FC" w:rsidP="00562A94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16</w:t>
            </w:r>
          </w:p>
        </w:tc>
        <w:tc>
          <w:tcPr>
            <w:tcW w:w="7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7FC" w:rsidRPr="00562A94" w:rsidRDefault="00F347FC" w:rsidP="00F347FC">
            <w:pPr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 xml:space="preserve">Предоставление </w:t>
            </w:r>
            <w:r w:rsidRPr="00F347FC">
              <w:rPr>
                <w:sz w:val="22"/>
                <w:szCs w:val="22"/>
                <w:lang w:eastAsia="zh-CN"/>
              </w:rPr>
              <w:t>поопорной схемы размещения светильников уличного освещения на территории муниципального образования город Энгельс Энгельсского муниципального района Саратовской области»</w:t>
            </w:r>
            <w:r>
              <w:rPr>
                <w:sz w:val="22"/>
                <w:szCs w:val="22"/>
                <w:lang w:eastAsia="zh-CN"/>
              </w:rPr>
              <w:t xml:space="preserve"> по факту выполнения </w:t>
            </w:r>
            <w:r w:rsidR="00012CA8">
              <w:rPr>
                <w:sz w:val="22"/>
                <w:szCs w:val="22"/>
                <w:lang w:eastAsia="zh-CN"/>
              </w:rPr>
              <w:t xml:space="preserve">этапа </w:t>
            </w:r>
            <w:r>
              <w:rPr>
                <w:sz w:val="22"/>
                <w:szCs w:val="22"/>
                <w:lang w:eastAsia="zh-CN"/>
              </w:rPr>
              <w:t>работ</w:t>
            </w:r>
            <w:r w:rsidRPr="00F347FC">
              <w:rPr>
                <w:sz w:val="22"/>
                <w:szCs w:val="22"/>
                <w:lang w:eastAsia="zh-CN"/>
              </w:rPr>
              <w:t>.</w:t>
            </w:r>
          </w:p>
        </w:tc>
        <w:tc>
          <w:tcPr>
            <w:tcW w:w="2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7FC" w:rsidRDefault="00F347FC" w:rsidP="00A470A3">
            <w:pPr>
              <w:rPr>
                <w:b/>
                <w:bCs/>
                <w:sz w:val="22"/>
                <w:szCs w:val="22"/>
                <w:lang w:eastAsia="zh-CN"/>
              </w:rPr>
            </w:pPr>
          </w:p>
        </w:tc>
      </w:tr>
      <w:tr w:rsidR="00192920" w:rsidTr="00252248">
        <w:trPr>
          <w:trHeight w:val="465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920" w:rsidRPr="00562A94" w:rsidRDefault="00F347FC" w:rsidP="00562A94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17</w:t>
            </w:r>
          </w:p>
        </w:tc>
        <w:tc>
          <w:tcPr>
            <w:tcW w:w="7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920" w:rsidRPr="00562A94" w:rsidRDefault="00192920" w:rsidP="00A470A3">
            <w:pPr>
              <w:suppressAutoHyphens/>
              <w:spacing w:line="276" w:lineRule="auto"/>
              <w:rPr>
                <w:sz w:val="22"/>
                <w:szCs w:val="22"/>
                <w:lang w:eastAsia="zh-CN"/>
              </w:rPr>
            </w:pPr>
            <w:r w:rsidRPr="00562A94">
              <w:rPr>
                <w:sz w:val="22"/>
                <w:szCs w:val="22"/>
                <w:lang w:eastAsia="zh-CN"/>
              </w:rPr>
              <w:t>Сдача объекта (этапа работ), оборудования в эксплуатацию Заказчику.</w:t>
            </w:r>
          </w:p>
        </w:tc>
        <w:tc>
          <w:tcPr>
            <w:tcW w:w="2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920" w:rsidRDefault="00192920" w:rsidP="00A470A3">
            <w:pPr>
              <w:rPr>
                <w:b/>
                <w:bCs/>
                <w:sz w:val="22"/>
                <w:szCs w:val="22"/>
                <w:lang w:eastAsia="zh-CN"/>
              </w:rPr>
            </w:pPr>
          </w:p>
        </w:tc>
      </w:tr>
    </w:tbl>
    <w:p w:rsidR="00FE33B7" w:rsidRDefault="00FE33B7" w:rsidP="00FE33B7">
      <w:pPr>
        <w:shd w:val="clear" w:color="auto" w:fill="FFFFFF"/>
        <w:ind w:firstLine="600"/>
        <w:jc w:val="both"/>
        <w:rPr>
          <w:b/>
          <w:bCs/>
          <w:sz w:val="24"/>
          <w:szCs w:val="24"/>
        </w:rPr>
      </w:pPr>
    </w:p>
    <w:p w:rsidR="00FE33B7" w:rsidRDefault="00FE33B7" w:rsidP="00FE33B7">
      <w:pPr>
        <w:shd w:val="clear" w:color="auto" w:fill="FFFFFF"/>
        <w:ind w:right="-1"/>
        <w:jc w:val="center"/>
        <w:rPr>
          <w:b/>
          <w:bCs/>
          <w:caps/>
          <w:sz w:val="24"/>
          <w:szCs w:val="24"/>
          <w:u w:val="single"/>
        </w:rPr>
      </w:pPr>
      <w:r>
        <w:rPr>
          <w:b/>
          <w:bCs/>
          <w:caps/>
          <w:sz w:val="24"/>
          <w:szCs w:val="24"/>
          <w:u w:val="single"/>
        </w:rPr>
        <w:t>Требования к выполнению работ (мероприятий)</w:t>
      </w:r>
    </w:p>
    <w:p w:rsidR="00FE33B7" w:rsidRDefault="00FE33B7" w:rsidP="00FE33B7">
      <w:pPr>
        <w:shd w:val="clear" w:color="auto" w:fill="FFFFFF"/>
        <w:ind w:right="-1"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 Требования к составу работ по техническому обследованию системы уличного освещения:</w:t>
      </w:r>
    </w:p>
    <w:p w:rsidR="00FE33B7" w:rsidRDefault="008337F7" w:rsidP="00FE33B7">
      <w:pPr>
        <w:shd w:val="clear" w:color="auto" w:fill="FFFFFF"/>
        <w:ind w:right="-1"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FE33B7">
        <w:rPr>
          <w:sz w:val="24"/>
          <w:szCs w:val="24"/>
        </w:rPr>
        <w:t xml:space="preserve"> перед началом работ должен провести полное обследование системы уличного освещения объекта. </w:t>
      </w:r>
    </w:p>
    <w:p w:rsidR="00FE33B7" w:rsidRDefault="00FE33B7" w:rsidP="00FE33B7">
      <w:pPr>
        <w:shd w:val="clear" w:color="auto" w:fill="FFFFFF"/>
        <w:ind w:right="-1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Обследование </w:t>
      </w:r>
      <w:r w:rsidR="00121A23">
        <w:rPr>
          <w:sz w:val="24"/>
          <w:szCs w:val="24"/>
        </w:rPr>
        <w:t xml:space="preserve">проводится на территории, </w:t>
      </w:r>
      <w:r w:rsidR="008E318D" w:rsidRPr="008E318D">
        <w:rPr>
          <w:sz w:val="24"/>
          <w:szCs w:val="24"/>
        </w:rPr>
        <w:t>муниципального образования город Энгельс Энгельсского муниципального района Саратовской области»</w:t>
      </w:r>
      <w:r w:rsidR="008E318D">
        <w:rPr>
          <w:sz w:val="24"/>
          <w:szCs w:val="24"/>
        </w:rPr>
        <w:t xml:space="preserve"> </w:t>
      </w:r>
      <w:r w:rsidR="00121A23">
        <w:rPr>
          <w:sz w:val="24"/>
          <w:szCs w:val="24"/>
        </w:rPr>
        <w:t xml:space="preserve">- освещение проезжей </w:t>
      </w:r>
      <w:r>
        <w:rPr>
          <w:sz w:val="24"/>
          <w:szCs w:val="24"/>
        </w:rPr>
        <w:t xml:space="preserve">части магистральных дорог, дорог общегородского и районного значения, внутриквартальных улиц и дворов, тротуаров, пешеходных дорожек. </w:t>
      </w:r>
    </w:p>
    <w:p w:rsidR="00FE33B7" w:rsidRDefault="00FE33B7" w:rsidP="00FE33B7">
      <w:pPr>
        <w:shd w:val="clear" w:color="auto" w:fill="FFFFFF"/>
        <w:ind w:right="-1" w:firstLine="56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2. Требования к установке светильников:</w:t>
      </w:r>
      <w:r>
        <w:rPr>
          <w:sz w:val="24"/>
          <w:szCs w:val="24"/>
        </w:rPr>
        <w:t xml:space="preserve"> установку светильников необходимо осуществить в соответствии с перечнем. Допускается изменение схемы подключения светильника во время проведения работ по предварительному согласованию с заказчиком.</w:t>
      </w:r>
    </w:p>
    <w:p w:rsidR="00FE33B7" w:rsidRDefault="00FE33B7" w:rsidP="00FE33B7">
      <w:pPr>
        <w:shd w:val="clear" w:color="auto" w:fill="FFFFFF"/>
        <w:ind w:right="-1" w:firstLine="56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3. Требования к установке фотореле:</w:t>
      </w:r>
      <w:r>
        <w:rPr>
          <w:sz w:val="24"/>
          <w:szCs w:val="24"/>
        </w:rPr>
        <w:t xml:space="preserve"> установку и подключение фотореле необходимо осуществить на точечно установленных энергосберегающих светильниках, не запитанных от централизованной сети уличного освещения.</w:t>
      </w:r>
    </w:p>
    <w:p w:rsidR="00FE33B7" w:rsidRDefault="00603AA3" w:rsidP="00FE33B7">
      <w:pPr>
        <w:shd w:val="clear" w:color="auto" w:fill="FFFFFF"/>
        <w:ind w:right="-1" w:firstLine="56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="00FE33B7">
        <w:rPr>
          <w:b/>
          <w:bCs/>
          <w:sz w:val="24"/>
          <w:szCs w:val="24"/>
        </w:rPr>
        <w:t xml:space="preserve">. Требования к размещению светильников и кронштейнов: </w:t>
      </w:r>
      <w:r w:rsidR="00FE33B7">
        <w:rPr>
          <w:sz w:val="24"/>
          <w:szCs w:val="24"/>
        </w:rPr>
        <w:t xml:space="preserve">новые энергосберегающие светильники должны быть установлены на новые кронштейны на место демонтированных светильников РКУ. </w:t>
      </w:r>
    </w:p>
    <w:p w:rsidR="00FE33B7" w:rsidRDefault="00FE33B7" w:rsidP="00FE33B7">
      <w:pPr>
        <w:shd w:val="clear" w:color="auto" w:fill="FFFFFF"/>
        <w:ind w:right="-1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Допускается установка светильников на имеющиеся кронштейны при отсутствии технической возможности установки нового кронштейна или при технической возможности использования существующего кронштейна. </w:t>
      </w:r>
    </w:p>
    <w:p w:rsidR="00FE33B7" w:rsidRDefault="00FE33B7" w:rsidP="00FE33B7">
      <w:pPr>
        <w:shd w:val="clear" w:color="auto" w:fill="FFFFFF"/>
        <w:ind w:right="-1" w:firstLine="567"/>
        <w:jc w:val="both"/>
        <w:rPr>
          <w:sz w:val="24"/>
          <w:szCs w:val="24"/>
        </w:rPr>
      </w:pPr>
      <w:r>
        <w:rPr>
          <w:sz w:val="24"/>
          <w:szCs w:val="24"/>
        </w:rPr>
        <w:t>Крепление светильников должно быть надежным и исключать возможность произвольного изменения положения светильника в процессе эксплуатации.</w:t>
      </w:r>
    </w:p>
    <w:p w:rsidR="00FE33B7" w:rsidRDefault="00603AA3" w:rsidP="00FE33B7">
      <w:pPr>
        <w:pStyle w:val="ListNum"/>
        <w:tabs>
          <w:tab w:val="left" w:pos="360"/>
        </w:tabs>
        <w:spacing w:before="0"/>
        <w:ind w:firstLine="60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="00FE33B7">
        <w:rPr>
          <w:b/>
          <w:bCs/>
          <w:sz w:val="24"/>
          <w:szCs w:val="24"/>
        </w:rPr>
        <w:t xml:space="preserve">. Требования по монтажу, пусконаладочным работам: </w:t>
      </w:r>
    </w:p>
    <w:p w:rsidR="00FE33B7" w:rsidRDefault="00FE33B7" w:rsidP="00FE33B7">
      <w:pPr>
        <w:pStyle w:val="ListNum"/>
        <w:tabs>
          <w:tab w:val="left" w:pos="360"/>
        </w:tabs>
        <w:spacing w:before="0"/>
        <w:ind w:firstLine="600"/>
        <w:rPr>
          <w:sz w:val="24"/>
          <w:szCs w:val="24"/>
        </w:rPr>
      </w:pPr>
      <w:r>
        <w:rPr>
          <w:sz w:val="24"/>
          <w:szCs w:val="24"/>
        </w:rPr>
        <w:t xml:space="preserve">Все виды монтажных и пусконаладочных работ, включая работы с применением грузоподъемных средств, осуществляются </w:t>
      </w:r>
      <w:r w:rsidR="008337F7">
        <w:rPr>
          <w:sz w:val="24"/>
          <w:szCs w:val="24"/>
        </w:rPr>
        <w:t>Подрядчиком</w:t>
      </w:r>
      <w:r>
        <w:rPr>
          <w:sz w:val="24"/>
          <w:szCs w:val="24"/>
        </w:rPr>
        <w:t xml:space="preserve"> собственными техническими средствами или за свой счёт.</w:t>
      </w:r>
      <w:r>
        <w:rPr>
          <w:color w:val="000000"/>
          <w:sz w:val="24"/>
          <w:szCs w:val="24"/>
        </w:rPr>
        <w:t xml:space="preserve"> </w:t>
      </w:r>
    </w:p>
    <w:p w:rsidR="00FE33B7" w:rsidRDefault="00603AA3" w:rsidP="00FE33B7">
      <w:pPr>
        <w:pStyle w:val="ListNum"/>
        <w:tabs>
          <w:tab w:val="left" w:pos="360"/>
        </w:tabs>
        <w:spacing w:before="0"/>
        <w:ind w:firstLine="600"/>
        <w:rPr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="00FE33B7">
        <w:rPr>
          <w:b/>
          <w:bCs/>
          <w:sz w:val="24"/>
          <w:szCs w:val="24"/>
        </w:rPr>
        <w:t xml:space="preserve">. Требования по техническому обучению </w:t>
      </w:r>
      <w:r w:rsidR="008337F7">
        <w:rPr>
          <w:b/>
          <w:bCs/>
          <w:sz w:val="24"/>
          <w:szCs w:val="24"/>
        </w:rPr>
        <w:t>Подрядчиком</w:t>
      </w:r>
      <w:r w:rsidR="00FE33B7">
        <w:rPr>
          <w:b/>
          <w:bCs/>
          <w:sz w:val="24"/>
          <w:szCs w:val="24"/>
        </w:rPr>
        <w:t xml:space="preserve"> персонала заказчика использованию результатов </w:t>
      </w:r>
      <w:r w:rsidR="008337F7">
        <w:rPr>
          <w:b/>
          <w:bCs/>
          <w:sz w:val="24"/>
          <w:szCs w:val="24"/>
        </w:rPr>
        <w:t>выполненных работ</w:t>
      </w:r>
      <w:r w:rsidR="00FE33B7">
        <w:rPr>
          <w:i/>
          <w:iCs/>
          <w:sz w:val="24"/>
          <w:szCs w:val="24"/>
        </w:rPr>
        <w:t xml:space="preserve">: </w:t>
      </w:r>
    </w:p>
    <w:p w:rsidR="00FE33B7" w:rsidRDefault="008337F7" w:rsidP="00FE33B7">
      <w:pPr>
        <w:pStyle w:val="ListNum"/>
        <w:tabs>
          <w:tab w:val="left" w:pos="360"/>
        </w:tabs>
        <w:spacing w:before="0"/>
        <w:ind w:firstLine="600"/>
        <w:rPr>
          <w:sz w:val="24"/>
          <w:szCs w:val="24"/>
        </w:rPr>
      </w:pPr>
      <w:r>
        <w:rPr>
          <w:color w:val="000000"/>
          <w:sz w:val="24"/>
          <w:szCs w:val="24"/>
        </w:rPr>
        <w:t>Подрядчик</w:t>
      </w:r>
      <w:r w:rsidR="00FE33B7">
        <w:rPr>
          <w:color w:val="000000"/>
          <w:sz w:val="24"/>
          <w:szCs w:val="24"/>
        </w:rPr>
        <w:t xml:space="preserve"> </w:t>
      </w:r>
      <w:r w:rsidR="00FE33B7">
        <w:rPr>
          <w:sz w:val="24"/>
          <w:szCs w:val="24"/>
        </w:rPr>
        <w:t xml:space="preserve">в течение 10 (десяти) рабочих дней с момента </w:t>
      </w:r>
      <w:r>
        <w:rPr>
          <w:sz w:val="24"/>
          <w:szCs w:val="24"/>
        </w:rPr>
        <w:t>выполнения работ</w:t>
      </w:r>
      <w:r w:rsidR="00FE33B7">
        <w:rPr>
          <w:sz w:val="24"/>
          <w:szCs w:val="24"/>
        </w:rPr>
        <w:t xml:space="preserve"> Заказчику</w:t>
      </w:r>
      <w:r w:rsidR="00FE33B7">
        <w:rPr>
          <w:color w:val="000000"/>
          <w:sz w:val="24"/>
          <w:szCs w:val="24"/>
        </w:rPr>
        <w:t xml:space="preserve"> обязуется </w:t>
      </w:r>
      <w:r w:rsidR="00FE33B7">
        <w:rPr>
          <w:sz w:val="24"/>
          <w:szCs w:val="24"/>
        </w:rPr>
        <w:t xml:space="preserve">обучить (провести инструктаж) не менее 2 специалистов Заказчика использованию результатов, </w:t>
      </w:r>
      <w:r>
        <w:rPr>
          <w:sz w:val="24"/>
          <w:szCs w:val="24"/>
        </w:rPr>
        <w:t>выполненных работ</w:t>
      </w:r>
      <w:r w:rsidR="00FE33B7">
        <w:rPr>
          <w:sz w:val="24"/>
          <w:szCs w:val="24"/>
        </w:rPr>
        <w:t xml:space="preserve"> на момент его передачи Заказчику.</w:t>
      </w:r>
    </w:p>
    <w:p w:rsidR="00FE33B7" w:rsidRDefault="00603AA3" w:rsidP="00FE33B7">
      <w:pPr>
        <w:pStyle w:val="ListNum"/>
        <w:tabs>
          <w:tab w:val="left" w:pos="360"/>
        </w:tabs>
        <w:spacing w:before="0"/>
        <w:ind w:firstLine="600"/>
        <w:rPr>
          <w:sz w:val="24"/>
          <w:szCs w:val="24"/>
        </w:rPr>
      </w:pPr>
      <w:r>
        <w:rPr>
          <w:b/>
          <w:bCs/>
          <w:sz w:val="24"/>
          <w:szCs w:val="24"/>
        </w:rPr>
        <w:t>7</w:t>
      </w:r>
      <w:r w:rsidR="00FE33B7">
        <w:rPr>
          <w:b/>
          <w:bCs/>
          <w:sz w:val="24"/>
          <w:szCs w:val="24"/>
        </w:rPr>
        <w:t>. Т</w:t>
      </w:r>
      <w:r w:rsidR="00FE33B7">
        <w:rPr>
          <w:b/>
          <w:bCs/>
          <w:sz w:val="24"/>
          <w:szCs w:val="24"/>
          <w:lang w:eastAsia="en-US"/>
        </w:rPr>
        <w:t xml:space="preserve">ребования энергетической эффективности товаров, используемых для </w:t>
      </w:r>
      <w:r w:rsidR="008337F7">
        <w:rPr>
          <w:b/>
          <w:bCs/>
          <w:sz w:val="24"/>
          <w:szCs w:val="24"/>
          <w:lang w:eastAsia="en-US"/>
        </w:rPr>
        <w:t>выполнения работ</w:t>
      </w:r>
      <w:r w:rsidR="00FE33B7">
        <w:rPr>
          <w:b/>
          <w:bCs/>
          <w:sz w:val="24"/>
          <w:szCs w:val="24"/>
          <w:lang w:eastAsia="en-US"/>
        </w:rPr>
        <w:t>:</w:t>
      </w:r>
    </w:p>
    <w:p w:rsidR="00EA2748" w:rsidRDefault="00FE33B7" w:rsidP="00FE33B7">
      <w:pPr>
        <w:pStyle w:val="ListNum"/>
        <w:tabs>
          <w:tab w:val="left" w:pos="360"/>
        </w:tabs>
        <w:spacing w:before="0"/>
        <w:ind w:firstLine="60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Класс энергетической эффективности товара, оборудования, используемого при </w:t>
      </w:r>
      <w:r w:rsidR="008337F7">
        <w:rPr>
          <w:sz w:val="24"/>
          <w:szCs w:val="24"/>
        </w:rPr>
        <w:t>выполнении работ</w:t>
      </w:r>
      <w:r>
        <w:rPr>
          <w:sz w:val="24"/>
          <w:szCs w:val="24"/>
        </w:rPr>
        <w:t xml:space="preserve"> должен быть не ниже класса «А» если иное не предусмотрено Техническим заданием.</w:t>
      </w:r>
      <w:r w:rsidR="00EA2748">
        <w:rPr>
          <w:sz w:val="24"/>
          <w:szCs w:val="24"/>
        </w:rPr>
        <w:t xml:space="preserve">  </w:t>
      </w:r>
    </w:p>
    <w:p w:rsidR="00FE33B7" w:rsidRDefault="00EA2748" w:rsidP="00FE33B7">
      <w:pPr>
        <w:pStyle w:val="ListNum"/>
        <w:tabs>
          <w:tab w:val="left" w:pos="360"/>
        </w:tabs>
        <w:spacing w:before="0"/>
        <w:ind w:firstLine="600"/>
        <w:rPr>
          <w:sz w:val="24"/>
          <w:szCs w:val="24"/>
        </w:rPr>
      </w:pPr>
      <w:r w:rsidRPr="00EA2748">
        <w:rPr>
          <w:sz w:val="24"/>
          <w:szCs w:val="24"/>
        </w:rPr>
        <w:t xml:space="preserve">До подписания договора, по требованию Заказчика, </w:t>
      </w:r>
      <w:r w:rsidR="008337F7">
        <w:rPr>
          <w:sz w:val="24"/>
          <w:szCs w:val="24"/>
        </w:rPr>
        <w:t>Подрядчик</w:t>
      </w:r>
      <w:r w:rsidRPr="00EA2748">
        <w:rPr>
          <w:sz w:val="24"/>
          <w:szCs w:val="24"/>
        </w:rPr>
        <w:t xml:space="preserve"> обязан, в течение двух рабочих дней, предоставить образцы оборудования для проведения приемных испытаний. В случае несоответствия оборудования заявленным характеристикам договор не заключается</w:t>
      </w:r>
    </w:p>
    <w:p w:rsidR="00FE33B7" w:rsidRDefault="00603AA3" w:rsidP="00FE33B7">
      <w:pPr>
        <w:tabs>
          <w:tab w:val="left" w:pos="567"/>
        </w:tabs>
        <w:ind w:firstLine="600"/>
        <w:jc w:val="both"/>
        <w:rPr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8</w:t>
      </w:r>
      <w:r w:rsidR="00FE33B7">
        <w:rPr>
          <w:b/>
          <w:bCs/>
          <w:sz w:val="24"/>
          <w:szCs w:val="24"/>
          <w:lang w:eastAsia="ru-RU"/>
        </w:rPr>
        <w:t>. Сдача оборудования в эксплуатацию.</w:t>
      </w:r>
    </w:p>
    <w:p w:rsidR="00FE33B7" w:rsidRDefault="00FE33B7" w:rsidP="00FE33B7">
      <w:pPr>
        <w:tabs>
          <w:tab w:val="left" w:pos="1134"/>
        </w:tabs>
        <w:ind w:firstLine="60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После проведения пуско-наладочных работ проводятся испытания оборудования на его работоспособность и соответствие требованиям ТЗ. Уточняется эксплуатационная документация.</w:t>
      </w:r>
    </w:p>
    <w:p w:rsidR="00FE33B7" w:rsidRDefault="00FE33B7" w:rsidP="00FE33B7">
      <w:pPr>
        <w:tabs>
          <w:tab w:val="left" w:pos="1134"/>
        </w:tabs>
        <w:ind w:firstLine="60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Приемка оборудования осуществляется уполномоченной Комиссией, в состав которой входит не менее 3-х представителей со стороны Заказчика и не менее 3-х со стороны </w:t>
      </w:r>
      <w:r w:rsidR="008337F7">
        <w:rPr>
          <w:sz w:val="24"/>
          <w:szCs w:val="24"/>
          <w:lang w:eastAsia="ru-RU"/>
        </w:rPr>
        <w:t>Подрядчика</w:t>
      </w:r>
      <w:r>
        <w:rPr>
          <w:sz w:val="24"/>
          <w:szCs w:val="24"/>
          <w:lang w:eastAsia="ru-RU"/>
        </w:rPr>
        <w:t xml:space="preserve">. </w:t>
      </w:r>
      <w:r w:rsidR="008337F7">
        <w:rPr>
          <w:sz w:val="24"/>
          <w:szCs w:val="24"/>
        </w:rPr>
        <w:t>Подрядчик</w:t>
      </w:r>
      <w:r>
        <w:rPr>
          <w:sz w:val="24"/>
          <w:szCs w:val="24"/>
          <w:lang w:eastAsia="ru-RU"/>
        </w:rPr>
        <w:t xml:space="preserve"> осуществляет Авторский надзор за ходом подготовки, в ходе проведения приемочных испытаний и дальнейшей</w:t>
      </w:r>
      <w:r w:rsidR="00A73E76">
        <w:rPr>
          <w:sz w:val="24"/>
          <w:szCs w:val="24"/>
          <w:lang w:eastAsia="ru-RU"/>
        </w:rPr>
        <w:t xml:space="preserve"> эксплуатацией объекта в течение</w:t>
      </w:r>
      <w:r>
        <w:rPr>
          <w:sz w:val="24"/>
          <w:szCs w:val="24"/>
          <w:lang w:eastAsia="ru-RU"/>
        </w:rPr>
        <w:t xml:space="preserve"> гарантийного срока.</w:t>
      </w:r>
    </w:p>
    <w:p w:rsidR="00FE33B7" w:rsidRDefault="00FE33B7" w:rsidP="00FE33B7">
      <w:pPr>
        <w:tabs>
          <w:tab w:val="left" w:pos="1134"/>
        </w:tabs>
        <w:ind w:firstLine="60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Сдача оборудования и работ производить в несколько этапов. </w:t>
      </w:r>
    </w:p>
    <w:p w:rsidR="00FE33B7" w:rsidRDefault="008337F7" w:rsidP="00FE33B7">
      <w:pPr>
        <w:tabs>
          <w:tab w:val="left" w:pos="1134"/>
        </w:tabs>
        <w:ind w:firstLine="600"/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>Подрядчик</w:t>
      </w:r>
      <w:r w:rsidR="00FE33B7">
        <w:rPr>
          <w:sz w:val="24"/>
          <w:szCs w:val="24"/>
          <w:lang w:eastAsia="ru-RU"/>
        </w:rPr>
        <w:t xml:space="preserve"> должен вывезти в течение 10-ти рабочих дней после выполнения работ и подписания Акта сдачи-приемки выполненных мероприятий, принадлежащие ему строительные машины и оборудование, транспортные средства, инструменты, инвентарь, материалы, конструкции, строительный мусор.</w:t>
      </w:r>
    </w:p>
    <w:p w:rsidR="00FE33B7" w:rsidRDefault="00FE33B7" w:rsidP="00FE33B7">
      <w:pPr>
        <w:suppressAutoHyphens/>
        <w:jc w:val="center"/>
        <w:rPr>
          <w:b/>
          <w:bCs/>
          <w:sz w:val="24"/>
          <w:szCs w:val="24"/>
          <w:u w:val="single"/>
          <w:lang w:eastAsia="zh-CN"/>
        </w:rPr>
      </w:pPr>
      <w:r>
        <w:rPr>
          <w:b/>
          <w:bCs/>
          <w:sz w:val="24"/>
          <w:szCs w:val="24"/>
          <w:u w:val="single"/>
          <w:lang w:eastAsia="zh-CN"/>
        </w:rPr>
        <w:t>Технические требования к оборудованию уличного освещения.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591"/>
        <w:gridCol w:w="9264"/>
      </w:tblGrid>
      <w:tr w:rsidR="004438FC" w:rsidRPr="004438FC" w:rsidTr="00BC0926">
        <w:trPr>
          <w:trHeight w:val="176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3B3B3"/>
            <w:vAlign w:val="center"/>
          </w:tcPr>
          <w:p w:rsidR="004438FC" w:rsidRPr="004438FC" w:rsidRDefault="004438FC" w:rsidP="004438FC">
            <w:pPr>
              <w:suppressAutoHyphens/>
              <w:autoSpaceDE w:val="0"/>
              <w:jc w:val="center"/>
              <w:rPr>
                <w:b/>
                <w:bCs/>
                <w:sz w:val="24"/>
                <w:szCs w:val="24"/>
                <w:lang w:eastAsia="hi-IN" w:bidi="hi-IN"/>
              </w:rPr>
            </w:pPr>
            <w:r w:rsidRPr="004438FC">
              <w:rPr>
                <w:b/>
                <w:bCs/>
                <w:sz w:val="24"/>
                <w:szCs w:val="24"/>
                <w:lang w:eastAsia="hi-IN" w:bidi="hi-IN"/>
              </w:rPr>
              <w:t>№ п/п</w:t>
            </w:r>
          </w:p>
        </w:tc>
        <w:tc>
          <w:tcPr>
            <w:tcW w:w="9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4438FC" w:rsidRPr="004438FC" w:rsidRDefault="004438FC" w:rsidP="004438FC">
            <w:pPr>
              <w:suppressAutoHyphens/>
              <w:autoSpaceDE w:val="0"/>
              <w:jc w:val="center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b/>
                <w:bCs/>
                <w:sz w:val="24"/>
                <w:szCs w:val="24"/>
                <w:lang w:eastAsia="hi-IN" w:bidi="hi-IN"/>
              </w:rPr>
              <w:t>Характеристики и требования к оборудованию.</w:t>
            </w:r>
          </w:p>
        </w:tc>
      </w:tr>
      <w:tr w:rsidR="004438FC" w:rsidRPr="004438FC" w:rsidTr="00BC0926">
        <w:trPr>
          <w:trHeight w:val="176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8FC" w:rsidRPr="004438FC" w:rsidRDefault="004438FC" w:rsidP="004438FC">
            <w:pPr>
              <w:suppressAutoHyphens/>
              <w:autoSpaceDE w:val="0"/>
              <w:jc w:val="center"/>
              <w:rPr>
                <w:b/>
                <w:bCs/>
                <w:sz w:val="24"/>
                <w:szCs w:val="24"/>
                <w:u w:val="single"/>
                <w:lang w:eastAsia="hi-IN" w:bidi="hi-IN"/>
              </w:rPr>
            </w:pPr>
            <w:r w:rsidRPr="004438FC">
              <w:rPr>
                <w:b/>
                <w:bCs/>
                <w:sz w:val="24"/>
                <w:szCs w:val="24"/>
                <w:u w:val="single"/>
                <w:lang w:eastAsia="hi-IN" w:bidi="hi-IN"/>
              </w:rPr>
              <w:t>1</w:t>
            </w:r>
          </w:p>
        </w:tc>
        <w:tc>
          <w:tcPr>
            <w:tcW w:w="9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8FC" w:rsidRPr="004438FC" w:rsidRDefault="004438FC" w:rsidP="004438FC">
            <w:pPr>
              <w:suppressAutoHyphens/>
              <w:autoSpaceDE w:val="0"/>
              <w:jc w:val="center"/>
              <w:rPr>
                <w:b/>
                <w:bCs/>
                <w:sz w:val="24"/>
                <w:szCs w:val="24"/>
                <w:u w:val="single"/>
                <w:lang w:eastAsia="hi-IN" w:bidi="hi-IN"/>
              </w:rPr>
            </w:pPr>
            <w:r w:rsidRPr="004438FC">
              <w:rPr>
                <w:b/>
                <w:bCs/>
                <w:sz w:val="24"/>
                <w:szCs w:val="24"/>
                <w:u w:val="single"/>
                <w:lang w:eastAsia="hi-IN" w:bidi="hi-IN"/>
              </w:rPr>
              <w:t>Светильники со световым потоком не менее 6400 лм.</w:t>
            </w:r>
          </w:p>
          <w:p w:rsidR="004438FC" w:rsidRPr="004438FC" w:rsidRDefault="004438FC" w:rsidP="004438FC">
            <w:pPr>
              <w:suppressAutoHyphens/>
              <w:autoSpaceDE w:val="0"/>
              <w:jc w:val="center"/>
              <w:rPr>
                <w:b/>
                <w:bCs/>
                <w:sz w:val="24"/>
                <w:szCs w:val="24"/>
                <w:u w:val="single"/>
                <w:lang w:eastAsia="hi-IN" w:bidi="hi-IN"/>
              </w:rPr>
            </w:pP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b/>
                <w:bCs/>
                <w:sz w:val="24"/>
                <w:szCs w:val="24"/>
                <w:lang w:eastAsia="hi-IN" w:bidi="hi-IN"/>
              </w:rPr>
              <w:t>Требования к качеству светильников: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Светильники должны сохранять свои параметры в пределах норм при изменении температуры окружающей среды от минус 45°С до плюс 55°С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Срок службы светильника 10 лет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Гарантийный срок работы светильника 5 лет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Срок службы источников света не менее 16000 часов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b/>
                <w:bCs/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Гарантийный срок работы лампы не менее 8000 часов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b/>
                <w:bCs/>
                <w:sz w:val="24"/>
                <w:szCs w:val="24"/>
                <w:lang w:eastAsia="hi-IN" w:bidi="hi-IN"/>
              </w:rPr>
              <w:t>Требования к техническим характеристикам светильников: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 xml:space="preserve">Корпус светильника должен быть устойчив к УФ излучению. 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Светильники по стойкости к воздействию внешних механических факторов должны соответствовать группе механического исполнения не ниже М2 по ГОСТ 17516.1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Светильник должен предусматривать возможность установки отражателя и защитного стекла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Климатическое исполнение УХЛ1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Степень защиты оптического отсека (должна обеспечиваться лампой) IP67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Светильник должен быть оснащен отверстием (диаметром не менее 50 мм) для подвеса светильника на кронштейн, конструкция которого позволяет размещение светильника на консольных или вертикальных опорах и возможностью регулировки распределения светового потока на освещаемой поверхности дороги.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b/>
                <w:bCs/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Светильник должен предусматривать возможность установки ламп ДНаЗ и ДНаТ номиналом до 250 Вт включительно.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b/>
                <w:bCs/>
                <w:sz w:val="24"/>
                <w:szCs w:val="24"/>
                <w:lang w:eastAsia="hi-IN" w:bidi="hi-IN"/>
              </w:rPr>
              <w:t>Требования к техническим характеристикам источников света: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Наличие зеркальная натриевая лампа высокого давления мощностью не более 90 Вт.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Световой поток лампы не менее 6400 лм.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Световая отдача не менее 90 лм/Вт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 xml:space="preserve">Индекс цветопередачи ≤25 </w:t>
            </w:r>
            <w:r w:rsidRPr="004438FC">
              <w:rPr>
                <w:sz w:val="24"/>
                <w:szCs w:val="24"/>
                <w:lang w:val="en-US" w:eastAsia="hi-IN" w:bidi="hi-IN"/>
              </w:rPr>
              <w:t>CRI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Цветовая температура от 2000 К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lastRenderedPageBreak/>
              <w:t>Структурированная широкая осевая КСС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КПД оптической системы лампы 85-90% в течение всего срока службы.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Коэффициент полезного действия светильника не менее 90%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Лампы должны обеспечивать надёжную воспроизводимость и стабильность светораспределения (КСС) на протяжении всего срока службы, сохраняя нормированные количественные и качественные светотехнические показатели осветительных установок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b/>
                <w:bCs/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 xml:space="preserve">Лампа должна соответствовать требованиям безопасности </w:t>
            </w:r>
            <w:r w:rsidR="001011BD" w:rsidRPr="001011BD">
              <w:rPr>
                <w:sz w:val="24"/>
                <w:szCs w:val="24"/>
                <w:lang w:eastAsia="hi-IN" w:bidi="hi-IN"/>
              </w:rPr>
              <w:t>Технического регламента Таможенного союза ТР ТС 004/2011 «О безопасности низковольтного оборудования»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b/>
                <w:bCs/>
                <w:sz w:val="24"/>
                <w:szCs w:val="24"/>
                <w:lang w:eastAsia="hi-IN" w:bidi="hi-IN"/>
              </w:rPr>
              <w:t>Требования к безопасности светильников:</w:t>
            </w:r>
          </w:p>
          <w:p w:rsidR="001011BD" w:rsidRDefault="001011BD" w:rsidP="004438FC">
            <w:pPr>
              <w:suppressAutoHyphens/>
              <w:autoSpaceDE w:val="0"/>
              <w:jc w:val="both"/>
              <w:rPr>
                <w:sz w:val="24"/>
                <w:szCs w:val="24"/>
                <w:lang w:eastAsia="hi-IN" w:bidi="hi-IN"/>
              </w:rPr>
            </w:pPr>
            <w:r w:rsidRPr="001011BD">
              <w:rPr>
                <w:sz w:val="24"/>
                <w:szCs w:val="24"/>
                <w:lang w:eastAsia="hi-IN" w:bidi="hi-IN"/>
              </w:rPr>
              <w:t>Требования к безопасности светильника должны соответствовать требованиям безопасности Технического регламента Таможенного союза ТР ТС 004/2011 «О безопасности низковольтного оборудования» и ТР ТС 020/2011 «Электромагнитная совместимость технических средств».</w:t>
            </w:r>
          </w:p>
          <w:p w:rsidR="004438FC" w:rsidRPr="004438FC" w:rsidRDefault="004438FC" w:rsidP="004438FC">
            <w:pPr>
              <w:suppressAutoHyphens/>
              <w:autoSpaceDE w:val="0"/>
              <w:jc w:val="both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b/>
                <w:bCs/>
                <w:sz w:val="24"/>
                <w:szCs w:val="24"/>
                <w:lang w:eastAsia="hi-IN" w:bidi="hi-IN"/>
              </w:rPr>
              <w:t>Требования охраны окружающей среды:</w:t>
            </w:r>
          </w:p>
          <w:p w:rsidR="004438FC" w:rsidRPr="004438FC" w:rsidRDefault="004438FC" w:rsidP="004438FC">
            <w:pPr>
              <w:suppressAutoHyphens/>
              <w:autoSpaceDE w:val="0"/>
              <w:jc w:val="both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Светильники не должны содержат токсичных материалов и комплектующих изделий, приносящих вред окружающей среде, и не должны требовать специальной утилизации.</w:t>
            </w:r>
          </w:p>
          <w:p w:rsidR="004438FC" w:rsidRPr="004438FC" w:rsidRDefault="004438FC" w:rsidP="004438FC">
            <w:pPr>
              <w:suppressAutoHyphens/>
              <w:autoSpaceDE w:val="0"/>
              <w:jc w:val="both"/>
              <w:rPr>
                <w:b/>
                <w:bCs/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Утилизация светильников должна проводиться обычным способом.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b/>
                <w:bCs/>
                <w:sz w:val="24"/>
                <w:szCs w:val="24"/>
                <w:lang w:eastAsia="hi-IN" w:bidi="hi-IN"/>
              </w:rPr>
              <w:t>Требования к электронному ПРА светильников (при наличии):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Электронный ПРА должен в течение неограниченного времени выдерживать попадание на силовой вход переменного напряжения со средним значением до 420 В включительно.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Активная стабилизация мощности лампы в диапазоне питающего напряжения от 130 до 280 В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Напряжение горения лампы от 90 до 140В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Компенсация реактивной мощности до cosφ не менее 0,96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Уровень третьей гармоники потребляемого тока не более 2,5%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Коэффициент полезного действия не менее 95%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Мгновенное выключение лампы, если напряжение питания меньше 120В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Запуск лампы, когда питающее напряжение станет больше 175В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Если электронный ПРА вследствие различных факторов отключил лампу, то повторное автоматическое включение произойдет не ранее, чем через 30 секунд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Отсутствие пусковых токов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Постоянный немерцающий свет без стробоскопического и фликкер-эффектов, стабильность световых характеристик.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Отсутствие ограничений на ресурс работы электронного ПРА при неисправной или отсутствующей лампе.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ЭПРА должен быть размещен в опломбированном защитном корпусе с гальваническим защитным покрытием, исключающим механическое повреждение электронных компонентов. Корпус ЭПРА должен обеспечивать степень защиты не менее IP54. На корпусе ЭПРА жестко закреплена клемная колодка.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Габариты ЭПРА в сборе с корпусом: длинна: 147мм.  Ширина: 90 мм. Высота 61 мм.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ЭПРА должен быть оснащен возможностью автоматического перехода в режим пониженного потребления без использования сторонних команд.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Максимальная температура корпуса электронного ПРА +85 градусов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ЭПРА должен иметь встроенную защиту от перегрева с отключением изделия при достижении температуры в 110 градусов С</w:t>
            </w:r>
          </w:p>
          <w:p w:rsidR="001011BD" w:rsidRDefault="001011BD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1011BD">
              <w:rPr>
                <w:sz w:val="24"/>
                <w:szCs w:val="24"/>
                <w:lang w:eastAsia="hi-IN" w:bidi="hi-IN"/>
              </w:rPr>
              <w:t>ЭПРА должен соответствовать требованиям безопасности Технического регламента Таможенного союза ТР ТС 004/2011 «О безопасности низковольтного оборудования»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b/>
                <w:bCs/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Срок службы ЭПРА, не менее – 10 лет.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b/>
                <w:bCs/>
                <w:sz w:val="24"/>
                <w:szCs w:val="24"/>
                <w:lang w:eastAsia="hi-IN" w:bidi="hi-IN"/>
              </w:rPr>
              <w:t>Требования к размерам светильников (рекомендуемые):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b/>
                <w:bCs/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Длина не более 675 мм, Ширина не более 310 мм, Высота не более 265 мм</w:t>
            </w:r>
            <w:r w:rsidRPr="004438FC">
              <w:rPr>
                <w:b/>
                <w:bCs/>
                <w:sz w:val="24"/>
                <w:szCs w:val="24"/>
                <w:lang w:eastAsia="hi-IN" w:bidi="hi-IN"/>
              </w:rPr>
              <w:t xml:space="preserve"> 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b/>
                <w:bCs/>
                <w:sz w:val="24"/>
                <w:szCs w:val="24"/>
                <w:lang w:eastAsia="hi-IN" w:bidi="hi-IN"/>
              </w:rPr>
              <w:lastRenderedPageBreak/>
              <w:t>Требования к упаковке и комплектации:</w:t>
            </w:r>
          </w:p>
          <w:p w:rsidR="004438FC" w:rsidRPr="004438FC" w:rsidRDefault="004438FC" w:rsidP="004438FC">
            <w:pPr>
              <w:suppressAutoHyphens/>
              <w:autoSpaceDE w:val="0"/>
              <w:jc w:val="both"/>
              <w:rPr>
                <w:b/>
                <w:bCs/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Упаковка – по ГОСТ 23216. Каждый светильник с лампой должны быть упакованы и замаркированы в отдельную упаковку завода изготовителя в соответствии с действующими стандартами и техническими условиями. Упаковка должна гарантировать целостность и сохранность товара при перевозке и хранении. Упаковка товара должна предусматривать его перевозку любым видом транспорта.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b/>
                <w:bCs/>
                <w:sz w:val="24"/>
                <w:szCs w:val="24"/>
                <w:lang w:eastAsia="hi-IN" w:bidi="hi-IN"/>
              </w:rPr>
              <w:t>Требования к транспортировке и отгрузке светильников: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b/>
                <w:bCs/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Условия транспортировке светильников в части механических воздействий должны соответствовать группе «С» ГОСТ 23216, а в части климатических факторов внешней среды – группе условий 4 ГОСТ 15150.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b/>
                <w:bCs/>
                <w:sz w:val="24"/>
                <w:szCs w:val="24"/>
                <w:lang w:eastAsia="hi-IN" w:bidi="hi-IN"/>
              </w:rPr>
              <w:t>Требования к сроку и объему предоставления гарантий качества товара: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Срок предоставления гарантии качества светильников должен быть не менее 60 месяцев, срок предоставления гарантии качества лампы должен быть не менее 8000 часов горения.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Поставщик гарантирует качество и безопасность поставляемого товара в соответствии с действующими стандартами, утвержденными на данный вид товара и наличием сертификатов, обязательных для данного вида товара, оформленных в соответствии с Российским законодательством.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b/>
                <w:bCs/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 xml:space="preserve">В период гарантийного срока Поставщик </w:t>
            </w:r>
            <w:r w:rsidR="008337F7">
              <w:rPr>
                <w:sz w:val="24"/>
                <w:szCs w:val="24"/>
                <w:lang w:eastAsia="hi-IN" w:bidi="hi-IN"/>
              </w:rPr>
              <w:t>Подрядчика</w:t>
            </w:r>
            <w:r w:rsidRPr="004438FC">
              <w:rPr>
                <w:sz w:val="24"/>
                <w:szCs w:val="24"/>
                <w:lang w:eastAsia="hi-IN" w:bidi="hi-IN"/>
              </w:rPr>
              <w:t xml:space="preserve"> за свой счет проводит необходимый ремонт, устранение недостатков в соответствии с требованиями действующего законодательства. При невозможности восстановления работоспособности товара в течение гарантийного срока, </w:t>
            </w:r>
            <w:r w:rsidR="008337F7">
              <w:rPr>
                <w:sz w:val="24"/>
                <w:szCs w:val="24"/>
                <w:lang w:eastAsia="hi-IN" w:bidi="hi-IN"/>
              </w:rPr>
              <w:t>Подрядчик</w:t>
            </w:r>
            <w:r w:rsidRPr="004438FC">
              <w:rPr>
                <w:sz w:val="24"/>
                <w:szCs w:val="24"/>
                <w:lang w:eastAsia="hi-IN" w:bidi="hi-IN"/>
              </w:rPr>
              <w:t xml:space="preserve"> предоставляет Заказчику такой же товар для замены вышедшего из строя, на срок его ремонта, который не может продлиться более 60 дней.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b/>
                <w:bCs/>
                <w:sz w:val="24"/>
                <w:szCs w:val="24"/>
                <w:lang w:eastAsia="hi-IN" w:bidi="hi-IN"/>
              </w:rPr>
              <w:t>Требования к качеству: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Поставляемый товар должен быть новым, не бывшим в эксплуатации, быть изготовленным не позднее 201</w:t>
            </w:r>
            <w:r w:rsidR="002F213D">
              <w:rPr>
                <w:sz w:val="24"/>
                <w:szCs w:val="24"/>
                <w:lang w:eastAsia="hi-IN" w:bidi="hi-IN"/>
              </w:rPr>
              <w:t>8</w:t>
            </w:r>
            <w:r w:rsidRPr="004438FC">
              <w:rPr>
                <w:sz w:val="24"/>
                <w:szCs w:val="24"/>
                <w:lang w:eastAsia="hi-IN" w:bidi="hi-IN"/>
              </w:rPr>
              <w:t xml:space="preserve"> г. и надлежащим образом сертифицированным, строго соответствовать требованиям действующего законодательства и условиям Заказчика. Соответствие товара требованиям Заказчика должно подтверждаться наличием технических условий или требований, сертификатов соответствия поставляемой продукции техническим условиям или требованиям, а также приемо-сдаточными испытаниями.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Возможна установка эквивалентного оборудования с улучшенными или равными характеристиками.</w:t>
            </w:r>
          </w:p>
        </w:tc>
      </w:tr>
      <w:tr w:rsidR="004438FC" w:rsidRPr="004438FC" w:rsidTr="00BC0926">
        <w:trPr>
          <w:trHeight w:val="176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8FC" w:rsidRPr="004438FC" w:rsidRDefault="004438FC" w:rsidP="004438FC">
            <w:pPr>
              <w:suppressAutoHyphens/>
              <w:autoSpaceDE w:val="0"/>
              <w:jc w:val="center"/>
              <w:rPr>
                <w:b/>
                <w:bCs/>
                <w:sz w:val="24"/>
                <w:szCs w:val="24"/>
                <w:u w:val="single"/>
                <w:lang w:eastAsia="hi-IN" w:bidi="hi-IN"/>
              </w:rPr>
            </w:pPr>
            <w:r w:rsidRPr="004438FC">
              <w:rPr>
                <w:b/>
                <w:bCs/>
                <w:sz w:val="24"/>
                <w:szCs w:val="24"/>
                <w:u w:val="single"/>
                <w:lang w:eastAsia="hi-IN" w:bidi="hi-IN"/>
              </w:rPr>
              <w:lastRenderedPageBreak/>
              <w:t>2</w:t>
            </w:r>
          </w:p>
        </w:tc>
        <w:tc>
          <w:tcPr>
            <w:tcW w:w="9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8FC" w:rsidRPr="004438FC" w:rsidRDefault="004438FC" w:rsidP="004438FC">
            <w:pPr>
              <w:suppressAutoHyphens/>
              <w:autoSpaceDE w:val="0"/>
              <w:jc w:val="center"/>
              <w:rPr>
                <w:b/>
                <w:bCs/>
                <w:sz w:val="24"/>
                <w:szCs w:val="24"/>
                <w:u w:val="single"/>
                <w:lang w:eastAsia="hi-IN" w:bidi="hi-IN"/>
              </w:rPr>
            </w:pPr>
            <w:r w:rsidRPr="004438FC">
              <w:rPr>
                <w:b/>
                <w:bCs/>
                <w:sz w:val="24"/>
                <w:szCs w:val="24"/>
                <w:u w:val="single"/>
                <w:lang w:eastAsia="hi-IN" w:bidi="hi-IN"/>
              </w:rPr>
              <w:t>Светильники со световым потоком не менее 10200 лм.</w:t>
            </w:r>
          </w:p>
          <w:p w:rsidR="004438FC" w:rsidRPr="004438FC" w:rsidRDefault="004438FC" w:rsidP="004438FC">
            <w:pPr>
              <w:suppressAutoHyphens/>
              <w:autoSpaceDE w:val="0"/>
              <w:jc w:val="center"/>
              <w:rPr>
                <w:b/>
                <w:bCs/>
                <w:sz w:val="24"/>
                <w:szCs w:val="24"/>
                <w:u w:val="single"/>
                <w:lang w:eastAsia="hi-IN" w:bidi="hi-IN"/>
              </w:rPr>
            </w:pP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b/>
                <w:bCs/>
                <w:sz w:val="24"/>
                <w:szCs w:val="24"/>
                <w:lang w:eastAsia="hi-IN" w:bidi="hi-IN"/>
              </w:rPr>
              <w:t>Требования к качеству светильников: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Светильники должны сохранять свои параметры в пределах норм при изменении температуры окружающей среды от минус 45°С до плюс 55°С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Срок службы светильника 10 лет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Гарантийный срок работы светильника 5 лет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Срок службы источников света не менее 16000 часов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b/>
                <w:bCs/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Гарантийный срок работы лампы не менее 8000 часов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b/>
                <w:bCs/>
                <w:sz w:val="24"/>
                <w:szCs w:val="24"/>
                <w:lang w:eastAsia="hi-IN" w:bidi="hi-IN"/>
              </w:rPr>
              <w:t>Требования к техническим характеристикам светильников: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Корпус светильника должен быть устойчив к УФ излучению.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Светильники по стойкости к воздействию внешних механических факторов должны соответствовать группе механического исполнения не ниже М2 по ГОСТ 17516.1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Светильник должен предусматривать возможность установки отражателя и защитного стекла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Климатическое исполнение УХЛ1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Степень защиты оптического отсека (должна обеспечиваться лампой) IP67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 xml:space="preserve">Светильник должен быть оснащен отверстием (диаметром не менее 50 мм) для подвеса </w:t>
            </w:r>
            <w:r w:rsidRPr="004438FC">
              <w:rPr>
                <w:sz w:val="24"/>
                <w:szCs w:val="24"/>
                <w:lang w:eastAsia="hi-IN" w:bidi="hi-IN"/>
              </w:rPr>
              <w:lastRenderedPageBreak/>
              <w:t>светильника на кронштейн, конструкция которого позволяет размещение светильника на консольных или вертикальных опорах и возможностью регулировки распределения светового потока на освещаемой поверхности дороги.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b/>
                <w:bCs/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Светильник должен предусматривать возможность установки ламп ДНаЗ и ДНаТ номиналом до 250 Вт. Включительно.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b/>
                <w:bCs/>
                <w:sz w:val="24"/>
                <w:szCs w:val="24"/>
                <w:lang w:eastAsia="hi-IN" w:bidi="hi-IN"/>
              </w:rPr>
              <w:t>Требования к техническим характеристикам источников света: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Наличие зеркальная натриевая лампа высокого давления мощностью не более 120 Вт.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Световой поток лампы не менее 10200 лм.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Световая отдача не менее 100 лм/Вт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 xml:space="preserve">Индекс цветопередачи ≤25 </w:t>
            </w:r>
            <w:r w:rsidRPr="004438FC">
              <w:rPr>
                <w:sz w:val="24"/>
                <w:szCs w:val="24"/>
                <w:lang w:val="en-US" w:eastAsia="hi-IN" w:bidi="hi-IN"/>
              </w:rPr>
              <w:t>CRI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Цветовая температура от 2000 К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Структурированная широкая осевая КСС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КПД оптической системы лампы 85-90% в течение всего срока службы.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Коэффициент полезного действия светильника не менее 65%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Лампы должны обеспечивать надёжную воспроизводимость и стабильность светораспределения (КСС) на протяжении всего срока службы, сохраняя нормированные количественные и качественные светотехнические показатели осветительных установок</w:t>
            </w:r>
          </w:p>
          <w:p w:rsidR="001011BD" w:rsidRDefault="001011BD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1011BD">
              <w:rPr>
                <w:sz w:val="24"/>
                <w:szCs w:val="24"/>
                <w:lang w:eastAsia="hi-IN" w:bidi="hi-IN"/>
              </w:rPr>
              <w:t>Лампа должна соответствовать требованиям безопасности Технического регламента Таможенного союза ТР ТС 004/2011 «О безопасности низковольтного оборудования»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b/>
                <w:bCs/>
                <w:sz w:val="24"/>
                <w:szCs w:val="24"/>
                <w:lang w:eastAsia="hi-IN" w:bidi="hi-IN"/>
              </w:rPr>
              <w:t>Требования к безопасности светильников:</w:t>
            </w:r>
          </w:p>
          <w:p w:rsidR="001011BD" w:rsidRDefault="001011BD" w:rsidP="004438FC">
            <w:pPr>
              <w:suppressAutoHyphens/>
              <w:autoSpaceDE w:val="0"/>
              <w:jc w:val="both"/>
              <w:rPr>
                <w:sz w:val="24"/>
                <w:szCs w:val="24"/>
                <w:lang w:eastAsia="hi-IN" w:bidi="hi-IN"/>
              </w:rPr>
            </w:pPr>
            <w:r w:rsidRPr="001011BD">
              <w:rPr>
                <w:sz w:val="24"/>
                <w:szCs w:val="24"/>
                <w:lang w:eastAsia="hi-IN" w:bidi="hi-IN"/>
              </w:rPr>
              <w:t>Требования к безопасности светильника должны соответствовать требованиям безопасности Технического регламента Таможенного союза ТР ТС 004/2011 «О безопасности низковольтного оборудования» и ТР ТС 020/2011 «Электромагнитная совместимость технических средств».</w:t>
            </w:r>
          </w:p>
          <w:p w:rsidR="004438FC" w:rsidRPr="004438FC" w:rsidRDefault="004438FC" w:rsidP="004438FC">
            <w:pPr>
              <w:suppressAutoHyphens/>
              <w:autoSpaceDE w:val="0"/>
              <w:jc w:val="both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b/>
                <w:bCs/>
                <w:sz w:val="24"/>
                <w:szCs w:val="24"/>
                <w:lang w:eastAsia="hi-IN" w:bidi="hi-IN"/>
              </w:rPr>
              <w:t>Требования охраны окружающей среды:</w:t>
            </w:r>
          </w:p>
          <w:p w:rsidR="004438FC" w:rsidRPr="004438FC" w:rsidRDefault="004438FC" w:rsidP="004438FC">
            <w:pPr>
              <w:suppressAutoHyphens/>
              <w:autoSpaceDE w:val="0"/>
              <w:jc w:val="both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Светильники не должны содержат токсичных материалов и комплектующих изделий, приносящих вред окружающей среде, и не должны требовать специальной утилизации.</w:t>
            </w:r>
          </w:p>
          <w:p w:rsidR="004438FC" w:rsidRPr="004438FC" w:rsidRDefault="004438FC" w:rsidP="004438FC">
            <w:pPr>
              <w:suppressAutoHyphens/>
              <w:autoSpaceDE w:val="0"/>
              <w:jc w:val="both"/>
              <w:rPr>
                <w:b/>
                <w:bCs/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Утилизация светильников должна проводиться обычным способом.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b/>
                <w:bCs/>
                <w:sz w:val="24"/>
                <w:szCs w:val="24"/>
                <w:lang w:eastAsia="hi-IN" w:bidi="hi-IN"/>
              </w:rPr>
              <w:t>Требования к электронному ПРА светильников (при наличии):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Электронный ПРА должен в течение неограниченного времени выдерживать попадание на силовой вход переменного напряжения со средним значением до 420 В включительно.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Активная стабилизация мощности лампы в диапазоне питающего напряжения от 130 до 280 В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Напряжение горения лампы от 90 до 140В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Компенсация реактивной мощности до cosφ не менее 0,96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Уровень третьей гармоники потребляемого тока не более 2,5%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Коэффициент полезного действия не менее 95%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Мгновенное выключение лампы, если напряжение питания меньше 120В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Запуск лампы, когда питающее напряжение станет больше 175В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Если электронный ПРА вследствие различных факторов отключил лампу, то повторное автоматическое включение произойдет не ранее, чем через 30 секунд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Отсутствие пусковых токов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Постоянный немерцающий свет без стробоскопического и фликкер-эффектов, стабильность световых характеристик.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Отсутствие ограничений на ресурс работы электронного ПРА при неисправной или отсутствующей лампе.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ЭПРА должен быть размещен в опломбированном защитном корпусе с гальваническим защитным покрытием, исключающим механическое повреждение электронных компонентов. Корпус ЭПРА должен обеспечивать степень защиты не менее IP54. На корпусе ЭПРА жестко закреплена клемная колодка.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lastRenderedPageBreak/>
              <w:t>Габариты ЭПРА в сборе с корпусом: длинна: 147мм.  Ширина: 90 мм. Высота 61 мм.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ЭПРА должен быть оснащен возможностью автоматического перехода в режим пониженного потребления без использования сторонних команд.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Максимальная температура корпуса электронного ПРА +85 градусов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ЭПРА должен иметь встроенную защиту от перегрева с отключением изделия при достижении температуры в 110 градусов С</w:t>
            </w:r>
          </w:p>
          <w:p w:rsidR="001011BD" w:rsidRDefault="001011BD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1011BD">
              <w:rPr>
                <w:sz w:val="24"/>
                <w:szCs w:val="24"/>
                <w:lang w:eastAsia="hi-IN" w:bidi="hi-IN"/>
              </w:rPr>
              <w:t>ЭПРА должен соответствовать требованиям безопасности Технического регламента Таможенного союза ТР ТС 004/2011 «О безопасности низковольтного оборудования»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b/>
                <w:bCs/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Срок службы ЭПРА, не менее – 10 лет.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b/>
                <w:bCs/>
                <w:sz w:val="24"/>
                <w:szCs w:val="24"/>
                <w:lang w:eastAsia="hi-IN" w:bidi="hi-IN"/>
              </w:rPr>
              <w:t>Требования к размерам светильников (рекомендуемые):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b/>
                <w:bCs/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Длина не более 675 мм, Ширина не более 310 мм, Высота не более 265 мм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b/>
                <w:bCs/>
                <w:sz w:val="24"/>
                <w:szCs w:val="24"/>
                <w:lang w:eastAsia="hi-IN" w:bidi="hi-IN"/>
              </w:rPr>
              <w:t>Требования к упаковке и комплектации:</w:t>
            </w:r>
          </w:p>
          <w:p w:rsidR="004438FC" w:rsidRPr="004438FC" w:rsidRDefault="004438FC" w:rsidP="004438FC">
            <w:pPr>
              <w:suppressAutoHyphens/>
              <w:autoSpaceDE w:val="0"/>
              <w:jc w:val="both"/>
              <w:rPr>
                <w:b/>
                <w:bCs/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Упаковка – по ГОСТ 23216. Каждый светильник с лампой должны быть упакованы и замаркированы в отдельную упаковку завода изготовителя в соответствии с действующими стандартами и техническими условиями. Упаковка должна гарантировать целостность и сохранность товара при перевозке и хранении. Упаковка товара должна предусматривать его перевозку любым видом транспорта.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b/>
                <w:bCs/>
                <w:sz w:val="24"/>
                <w:szCs w:val="24"/>
                <w:lang w:eastAsia="hi-IN" w:bidi="hi-IN"/>
              </w:rPr>
              <w:t>Требования к транспортировке и отгрузке светильников: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b/>
                <w:bCs/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Условия транспортировке светильников в части механических воздействий должны соответствовать группе «С» ГОСТ 23216, а в части климатических факторов внешней среды – группе условий 4 ГОСТ 15150.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b/>
                <w:bCs/>
                <w:sz w:val="24"/>
                <w:szCs w:val="24"/>
                <w:lang w:eastAsia="hi-IN" w:bidi="hi-IN"/>
              </w:rPr>
              <w:t>Требования к сроку и объему предоставления гарантий качества товара: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Срок предоставления гарантии качества светильников должен быть не менее 60 месяцев, срок предоставления гарантии качества лампы должен быть не менее 8000 часов горения.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Поставщик гарантирует качество и безопасность поставляемого товара в соответствии с действующими стандартами, утвержденными на данный вид товара и наличием сертификатов, обязательных для данного вида товара, оформленных в соответствии с Российским законодательством.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b/>
                <w:bCs/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 xml:space="preserve">В период гарантийного срока Поставщик </w:t>
            </w:r>
            <w:r w:rsidR="008337F7">
              <w:rPr>
                <w:sz w:val="24"/>
                <w:szCs w:val="24"/>
                <w:lang w:eastAsia="hi-IN" w:bidi="hi-IN"/>
              </w:rPr>
              <w:t>Подрядчика</w:t>
            </w:r>
            <w:r w:rsidRPr="004438FC">
              <w:rPr>
                <w:sz w:val="24"/>
                <w:szCs w:val="24"/>
                <w:lang w:eastAsia="hi-IN" w:bidi="hi-IN"/>
              </w:rPr>
              <w:t xml:space="preserve"> за свой счет проводит необходимый ремонт, устранение недостатков в соответствии с требованиями действующего законодательства. При невозможности восстановления работоспособности товара в течение гарантийного срока, </w:t>
            </w:r>
            <w:r w:rsidR="008337F7">
              <w:rPr>
                <w:sz w:val="24"/>
                <w:szCs w:val="24"/>
                <w:lang w:eastAsia="hi-IN" w:bidi="hi-IN"/>
              </w:rPr>
              <w:t>Подрядчика</w:t>
            </w:r>
            <w:r w:rsidRPr="004438FC">
              <w:rPr>
                <w:sz w:val="24"/>
                <w:szCs w:val="24"/>
                <w:lang w:eastAsia="hi-IN" w:bidi="hi-IN"/>
              </w:rPr>
              <w:t xml:space="preserve"> предоставляет Заказчику такой же товар для замены вышедшего из строя, на срок его ремонта, который не может продлиться более 60 дней.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b/>
                <w:bCs/>
                <w:sz w:val="24"/>
                <w:szCs w:val="24"/>
                <w:lang w:eastAsia="hi-IN" w:bidi="hi-IN"/>
              </w:rPr>
              <w:t>Требования к качеству: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Поставляемый товар должен быть новым, не бывшим в эксплуатации, быть изготовленным не позднее 201</w:t>
            </w:r>
            <w:r w:rsidR="002F213D">
              <w:rPr>
                <w:sz w:val="24"/>
                <w:szCs w:val="24"/>
                <w:lang w:eastAsia="hi-IN" w:bidi="hi-IN"/>
              </w:rPr>
              <w:t>8</w:t>
            </w:r>
            <w:r w:rsidRPr="004438FC">
              <w:rPr>
                <w:sz w:val="24"/>
                <w:szCs w:val="24"/>
                <w:lang w:eastAsia="hi-IN" w:bidi="hi-IN"/>
              </w:rPr>
              <w:t xml:space="preserve"> г. и надлежащим образом сертифицированным, строго соответствовать требованиям действующего законодательства и условиям Заказчика. Соответствие товара требованиям Заказчика должно подтверждаться наличием технических условий или требований, сертификатов соответствия поставляемой продукции техническим условиям или требованиям, а также приемо-сдаточными испытаниями.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Возможна установка эквивалентного оборудования с улучшенными или равными характеристиками.</w:t>
            </w:r>
          </w:p>
        </w:tc>
      </w:tr>
      <w:tr w:rsidR="004438FC" w:rsidRPr="004438FC" w:rsidTr="00BC0926">
        <w:trPr>
          <w:trHeight w:val="176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8FC" w:rsidRPr="004438FC" w:rsidRDefault="004438FC" w:rsidP="004438FC">
            <w:pPr>
              <w:suppressAutoHyphens/>
              <w:autoSpaceDE w:val="0"/>
              <w:jc w:val="center"/>
              <w:rPr>
                <w:b/>
                <w:bCs/>
                <w:sz w:val="24"/>
                <w:szCs w:val="24"/>
                <w:u w:val="single"/>
                <w:lang w:eastAsia="hi-IN" w:bidi="hi-IN"/>
              </w:rPr>
            </w:pPr>
            <w:r w:rsidRPr="004438FC">
              <w:rPr>
                <w:b/>
                <w:bCs/>
                <w:sz w:val="24"/>
                <w:szCs w:val="24"/>
                <w:u w:val="single"/>
                <w:lang w:eastAsia="hi-IN" w:bidi="hi-IN"/>
              </w:rPr>
              <w:lastRenderedPageBreak/>
              <w:t>3</w:t>
            </w:r>
          </w:p>
        </w:tc>
        <w:tc>
          <w:tcPr>
            <w:tcW w:w="9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8FC" w:rsidRPr="004438FC" w:rsidRDefault="004438FC" w:rsidP="004438FC">
            <w:pPr>
              <w:suppressAutoHyphens/>
              <w:autoSpaceDE w:val="0"/>
              <w:jc w:val="center"/>
              <w:rPr>
                <w:b/>
                <w:bCs/>
                <w:sz w:val="24"/>
                <w:szCs w:val="24"/>
                <w:u w:val="single"/>
                <w:lang w:eastAsia="hi-IN" w:bidi="hi-IN"/>
              </w:rPr>
            </w:pPr>
            <w:r w:rsidRPr="004438FC">
              <w:rPr>
                <w:b/>
                <w:bCs/>
                <w:sz w:val="24"/>
                <w:szCs w:val="24"/>
                <w:u w:val="single"/>
                <w:lang w:eastAsia="hi-IN" w:bidi="hi-IN"/>
              </w:rPr>
              <w:t>Светильники со световым потоком не менее 14000 лм.</w:t>
            </w:r>
          </w:p>
          <w:p w:rsidR="004438FC" w:rsidRPr="004438FC" w:rsidRDefault="004438FC" w:rsidP="004438FC">
            <w:pPr>
              <w:suppressAutoHyphens/>
              <w:autoSpaceDE w:val="0"/>
              <w:jc w:val="center"/>
              <w:rPr>
                <w:b/>
                <w:bCs/>
                <w:sz w:val="24"/>
                <w:szCs w:val="24"/>
                <w:u w:val="single"/>
                <w:lang w:eastAsia="hi-IN" w:bidi="hi-IN"/>
              </w:rPr>
            </w:pP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b/>
                <w:bCs/>
                <w:sz w:val="24"/>
                <w:szCs w:val="24"/>
                <w:lang w:eastAsia="hi-IN" w:bidi="hi-IN"/>
              </w:rPr>
              <w:t>Требования к качеству светильников: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Светильники должны сохранять свои параметры в пределах норм при изменении температуры окружающей среды от минус 45°С до плюс 55°С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Срок службы светильника 10 лет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Гарантийный срок работы светильника 5 лет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lastRenderedPageBreak/>
              <w:t>Срок службы источников света не менее 16000 часов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b/>
                <w:bCs/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Гарантийный срок работы лампы не менее 8000 часов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b/>
                <w:bCs/>
                <w:sz w:val="24"/>
                <w:szCs w:val="24"/>
                <w:lang w:eastAsia="hi-IN" w:bidi="hi-IN"/>
              </w:rPr>
              <w:t>Требования к техническим характеристикам светильников: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 xml:space="preserve">Корпус светильника должен быть устойчив к УФ излучению. 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Светильники по стойкости к воздействию внешних механических факторов должны соответствовать группе механического исполнения не ниже М2 по ГОСТ 17516.1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 xml:space="preserve">Светильник должен предусматривать возможность установки отражателя и защитного стекла 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Климатическое исполнение УХЛ1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Степень защиты оптического отсека (должна обеспечиваться лампой) IP67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Светильник должен быть оснащен отверстием (диаметром не менее 50 мм) для подвеса светильника на кронштейн, конструкция которого позволяет размещение светильника на консольных или вертикальных опорах и возможностью регулировки распределения светового потока на освещаемой поверхности дороги.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b/>
                <w:bCs/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Светильник должен предусматривать возможность установки ламп ДНаЗ и ДНаТ номиналом до 250 Вт. Включительно.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b/>
                <w:bCs/>
                <w:sz w:val="24"/>
                <w:szCs w:val="24"/>
                <w:lang w:eastAsia="hi-IN" w:bidi="hi-IN"/>
              </w:rPr>
              <w:t>Требования к техническим характеристикам источников света: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Наличие зеркальная натриевая лампа высокого давления мощностью не более 160 Вт.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Световой поток лампы не менее 14000 лм.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Световая отдача не менее 100 лм/Вт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 xml:space="preserve">Индекс цветопередачи ≤25 </w:t>
            </w:r>
            <w:r w:rsidRPr="004438FC">
              <w:rPr>
                <w:sz w:val="24"/>
                <w:szCs w:val="24"/>
                <w:lang w:val="en-US" w:eastAsia="hi-IN" w:bidi="hi-IN"/>
              </w:rPr>
              <w:t>CRI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Цветовая температура от 2000 К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Структурированная широкая осевая КСС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КПД оптической системы лампы 85-90% в течение всего срока службы.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Коэффициент полезного действия светильника не менее 90%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Лампы должны обеспечивать надёжную воспроизводимость и стабильность светораспределения (КСС) на протяжении всего срока службы, сохраняя нормированные количественные и качественные светотехнические показатели осветительных установок</w:t>
            </w:r>
          </w:p>
          <w:p w:rsidR="001011BD" w:rsidRDefault="001011BD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1011BD">
              <w:rPr>
                <w:sz w:val="24"/>
                <w:szCs w:val="24"/>
                <w:lang w:eastAsia="hi-IN" w:bidi="hi-IN"/>
              </w:rPr>
              <w:t>Лампа должна соответствовать требованиям безопасности Технического регламента Таможенного союза ТР ТС 004/2011 «О безопасности низковольтного оборудования»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b/>
                <w:bCs/>
                <w:sz w:val="24"/>
                <w:szCs w:val="24"/>
                <w:lang w:eastAsia="hi-IN" w:bidi="hi-IN"/>
              </w:rPr>
              <w:t>Требования к безопасности светильников:</w:t>
            </w:r>
          </w:p>
          <w:p w:rsidR="001011BD" w:rsidRDefault="001011BD" w:rsidP="004438FC">
            <w:pPr>
              <w:suppressAutoHyphens/>
              <w:autoSpaceDE w:val="0"/>
              <w:jc w:val="both"/>
              <w:rPr>
                <w:sz w:val="24"/>
                <w:szCs w:val="24"/>
                <w:lang w:eastAsia="hi-IN" w:bidi="hi-IN"/>
              </w:rPr>
            </w:pPr>
            <w:r w:rsidRPr="001011BD">
              <w:rPr>
                <w:sz w:val="24"/>
                <w:szCs w:val="24"/>
                <w:lang w:eastAsia="hi-IN" w:bidi="hi-IN"/>
              </w:rPr>
              <w:t>Требования к безопасности светильника должны соответствовать требованиям безопасности Технического регламента Таможенного союза ТР ТС 004/2011 «О безопасности низковольтного оборудования» и ТР ТС 020/2011 «Электромагнитная совместимость технических средств».</w:t>
            </w:r>
          </w:p>
          <w:p w:rsidR="004438FC" w:rsidRPr="004438FC" w:rsidRDefault="004438FC" w:rsidP="004438FC">
            <w:pPr>
              <w:suppressAutoHyphens/>
              <w:autoSpaceDE w:val="0"/>
              <w:jc w:val="both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b/>
                <w:bCs/>
                <w:sz w:val="24"/>
                <w:szCs w:val="24"/>
                <w:lang w:eastAsia="hi-IN" w:bidi="hi-IN"/>
              </w:rPr>
              <w:t>Требования охраны окружающей среды:</w:t>
            </w:r>
          </w:p>
          <w:p w:rsidR="004438FC" w:rsidRPr="004438FC" w:rsidRDefault="004438FC" w:rsidP="004438FC">
            <w:pPr>
              <w:suppressAutoHyphens/>
              <w:autoSpaceDE w:val="0"/>
              <w:jc w:val="both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Светильники не должны содержат токсичных материалов и комплектующих изделий, приносящих вред окружающей среде, и не должны требовать специальной утилизации.</w:t>
            </w:r>
          </w:p>
          <w:p w:rsidR="004438FC" w:rsidRPr="004438FC" w:rsidRDefault="004438FC" w:rsidP="004438FC">
            <w:pPr>
              <w:suppressAutoHyphens/>
              <w:autoSpaceDE w:val="0"/>
              <w:jc w:val="both"/>
              <w:rPr>
                <w:b/>
                <w:bCs/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Утилизация светильников должна проводиться обычным способом.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b/>
                <w:bCs/>
                <w:sz w:val="24"/>
                <w:szCs w:val="24"/>
                <w:lang w:eastAsia="hi-IN" w:bidi="hi-IN"/>
              </w:rPr>
              <w:t>Требования к электронному ПРА светильников (при наличии):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Электронный ПРА должен в течение неограниченного времени выдерживать попадание на силовой вход переменного напряжения со средним значением до 420 В включительно.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Активная стабилизация мощности лампы в диапазоне питающего напряжения от 130 до 280 В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Напряжение горения лампы от 90 до 140В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Компенсация реактивной мощности до cosφ не менее 0,96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Уровень третьей гармоники потребляемого тока не более 2,5%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Коэффициент полезного действия не менее 95%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Мгновенное выключение лампы, если напряжение питания меньше 120В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Запуск лампы, когда питающее напряжение станет больше 175В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lastRenderedPageBreak/>
              <w:t>Если электронный ПРА вследствие различных факторов отключил лампу, то повторное автоматическое включение произойдет не ранее, чем через 30 секунд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Отсутствие пусковых токов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Постоянный немерцающий свет без стробоскопического и фликкер-эффектов, стабильность световых характеристик.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Отсутствие ограничений на ресурс работы электронного ПРА при неисправной или отсутствующей лампе.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ЭПРА должен быть размещен в опломбированном защитном корпусе с гальваническим защитным покрытием, исключающим механическое повреждение электронных компонентов. Корпус ЭПРА должен обеспечивать степень защиты не менее IP54. На корпусе ЭПРА жестко закреплена клемная колодка.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Габариты ЭПРА в сборе с корпусом: длинна: 147мм.  Ширина: 90 мм. Высота 61 мм.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ЭПРА должен быть оснащен возможностью автоматического перехода в режим пониженного потребления без использования сторонних команд.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Максимальная температура корпуса электронного ПРА +85 градусов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ЭПРА должен иметь встроенную защиту от перегрева с отключением изделия при достижении температуры в 110 градусов С</w:t>
            </w:r>
          </w:p>
          <w:p w:rsidR="001011BD" w:rsidRDefault="001011BD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1011BD">
              <w:rPr>
                <w:sz w:val="24"/>
                <w:szCs w:val="24"/>
                <w:lang w:eastAsia="hi-IN" w:bidi="hi-IN"/>
              </w:rPr>
              <w:t>ЭПРА должен соответствовать требованиям безопасности Технического регламента Таможенного союза ТР ТС 004/2011 «О безопасности низковольтного оборудования»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b/>
                <w:bCs/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Срок службы ЭПРА, не менее – 10 лет.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b/>
                <w:bCs/>
                <w:sz w:val="24"/>
                <w:szCs w:val="24"/>
                <w:lang w:eastAsia="hi-IN" w:bidi="hi-IN"/>
              </w:rPr>
              <w:t>Требования к размерам светильников (рекомендуемые):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b/>
                <w:bCs/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Длина не более 675 мм, Ширина не более 310 мм, Высота не более 265 мм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b/>
                <w:bCs/>
                <w:sz w:val="24"/>
                <w:szCs w:val="24"/>
                <w:lang w:eastAsia="hi-IN" w:bidi="hi-IN"/>
              </w:rPr>
              <w:t>Требования к упаковке и комплектации:</w:t>
            </w:r>
          </w:p>
          <w:p w:rsidR="004438FC" w:rsidRPr="004438FC" w:rsidRDefault="004438FC" w:rsidP="004438FC">
            <w:pPr>
              <w:suppressAutoHyphens/>
              <w:autoSpaceDE w:val="0"/>
              <w:jc w:val="both"/>
              <w:rPr>
                <w:b/>
                <w:bCs/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Упаковка – по ГОСТ 23216. Каждый светильник с лампой должны быть упакованы и замаркированы в отдельную упаковку завода изготовителя в соответствии с действующими стандартами и техническими условиями. Упаковка должна гарантировать целостность и сохранность товара при перевозке и хранении. Упаковка товара должна предусматривать его перевозку любым видом транспорта.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b/>
                <w:bCs/>
                <w:sz w:val="24"/>
                <w:szCs w:val="24"/>
                <w:lang w:eastAsia="hi-IN" w:bidi="hi-IN"/>
              </w:rPr>
              <w:t>Требования к транспортировке и отгрузке светильников: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b/>
                <w:bCs/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Условия транспортировке светильников в части механических воздействий должны соответствовать группе «С» ГОСТ 23216, а в части климатических факторов внешней среды – группе условий 4 ГОСТ 15150.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b/>
                <w:bCs/>
                <w:sz w:val="24"/>
                <w:szCs w:val="24"/>
                <w:lang w:eastAsia="hi-IN" w:bidi="hi-IN"/>
              </w:rPr>
              <w:t>Требования к сроку и объему предоставления гарантий качества товара: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Срок предоставления гарантии качества светильников должен быть не менее 60 месяцев, срок предоставления гарантии качества лампы должен быть не менее 8000 часов горения.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Поставщик гарантирует качество и безопасность поставляемого товара в соответствии с действующими стандартами, утвержденными на данный вид товара и наличием сертификатов, обязательных для данного вида товара, оформленных в соответствии с Российским законодательством.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b/>
                <w:bCs/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 xml:space="preserve">В период гарантийного срока Поставщик </w:t>
            </w:r>
            <w:r w:rsidR="008337F7">
              <w:rPr>
                <w:sz w:val="24"/>
                <w:szCs w:val="24"/>
                <w:lang w:eastAsia="hi-IN" w:bidi="hi-IN"/>
              </w:rPr>
              <w:t>Подрядчика</w:t>
            </w:r>
            <w:r w:rsidRPr="004438FC">
              <w:rPr>
                <w:sz w:val="24"/>
                <w:szCs w:val="24"/>
                <w:lang w:eastAsia="hi-IN" w:bidi="hi-IN"/>
              </w:rPr>
              <w:t xml:space="preserve"> за свой счет проводит необходимый ремонт, устранение недостатков в соответствии с требованиями действующего законодательства. При невозможности восстановления работоспособности товара в течение гарантийного срока, Поставщик </w:t>
            </w:r>
            <w:r w:rsidR="008337F7">
              <w:rPr>
                <w:sz w:val="24"/>
                <w:szCs w:val="24"/>
                <w:lang w:eastAsia="hi-IN" w:bidi="hi-IN"/>
              </w:rPr>
              <w:t>Подрядчика</w:t>
            </w:r>
            <w:r w:rsidRPr="004438FC">
              <w:rPr>
                <w:sz w:val="24"/>
                <w:szCs w:val="24"/>
                <w:lang w:eastAsia="hi-IN" w:bidi="hi-IN"/>
              </w:rPr>
              <w:t xml:space="preserve"> предоставляет Заказчику такой же товар для замены вышедшего из строя, на срок его ремонта, который не может продлиться более 60 дней.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b/>
                <w:bCs/>
                <w:sz w:val="24"/>
                <w:szCs w:val="24"/>
                <w:lang w:eastAsia="hi-IN" w:bidi="hi-IN"/>
              </w:rPr>
              <w:t>Требования к качеству: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Поставляемый товар должен быть новым, не бывшим в эксплуатации, быть изготовленным не позднее 201</w:t>
            </w:r>
            <w:r w:rsidR="002F213D">
              <w:rPr>
                <w:sz w:val="24"/>
                <w:szCs w:val="24"/>
                <w:lang w:eastAsia="hi-IN" w:bidi="hi-IN"/>
              </w:rPr>
              <w:t>8</w:t>
            </w:r>
            <w:r w:rsidRPr="004438FC">
              <w:rPr>
                <w:sz w:val="24"/>
                <w:szCs w:val="24"/>
                <w:lang w:eastAsia="hi-IN" w:bidi="hi-IN"/>
              </w:rPr>
              <w:t xml:space="preserve"> г. и надлежащим образом сертифицированным, строго соответствовать требованиям действующего законодательства и условиям Заказчика. Соответствие товара требованиям Заказчика должно подтверждаться наличием технических условий или требований, сертификатов соответствия поставляемой </w:t>
            </w:r>
            <w:r w:rsidRPr="004438FC">
              <w:rPr>
                <w:sz w:val="24"/>
                <w:szCs w:val="24"/>
                <w:lang w:eastAsia="hi-IN" w:bidi="hi-IN"/>
              </w:rPr>
              <w:lastRenderedPageBreak/>
              <w:t>продукции техническим условиям или требованиям, а также приемо-сдаточными испытаниями.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Возможна установка эквивалентного оборудования с улучшенными или равными характеристиками.</w:t>
            </w:r>
          </w:p>
        </w:tc>
      </w:tr>
      <w:tr w:rsidR="004438FC" w:rsidRPr="004438FC" w:rsidTr="00BC0926">
        <w:trPr>
          <w:trHeight w:val="176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8FC" w:rsidRPr="004438FC" w:rsidRDefault="004438FC" w:rsidP="004438FC">
            <w:pPr>
              <w:suppressAutoHyphens/>
              <w:autoSpaceDE w:val="0"/>
              <w:jc w:val="center"/>
              <w:rPr>
                <w:b/>
                <w:bCs/>
                <w:sz w:val="24"/>
                <w:szCs w:val="24"/>
                <w:u w:val="single"/>
                <w:shd w:val="clear" w:color="auto" w:fill="FFFFFF"/>
                <w:lang w:eastAsia="hi-IN" w:bidi="hi-IN"/>
              </w:rPr>
            </w:pPr>
            <w:r w:rsidRPr="004438FC">
              <w:rPr>
                <w:b/>
                <w:bCs/>
                <w:sz w:val="24"/>
                <w:szCs w:val="24"/>
                <w:u w:val="single"/>
                <w:shd w:val="clear" w:color="auto" w:fill="FFFFFF"/>
                <w:lang w:eastAsia="hi-IN" w:bidi="hi-IN"/>
              </w:rPr>
              <w:lastRenderedPageBreak/>
              <w:t>4</w:t>
            </w:r>
          </w:p>
        </w:tc>
        <w:tc>
          <w:tcPr>
            <w:tcW w:w="9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8FC" w:rsidRPr="004438FC" w:rsidRDefault="004438FC" w:rsidP="004438FC">
            <w:pPr>
              <w:suppressAutoHyphens/>
              <w:autoSpaceDE w:val="0"/>
              <w:jc w:val="center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b/>
                <w:bCs/>
                <w:sz w:val="24"/>
                <w:szCs w:val="24"/>
                <w:u w:val="single"/>
                <w:shd w:val="clear" w:color="auto" w:fill="FFFFFF"/>
                <w:lang w:eastAsia="hi-IN" w:bidi="hi-IN"/>
              </w:rPr>
              <w:t>Требования к консольным кронштейнам для железобетонных, металлических и деревянных опор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Материал изготовления: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- стальная труба диаметром 48 мм. (50-65 мм для светодиодных светильников)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Защита поверхности кронштейнов от воздействия различных природных факторов, выполняется оцинковкой и должна быть окрашена.</w:t>
            </w:r>
            <w:r w:rsidRPr="004438FC">
              <w:rPr>
                <w:sz w:val="24"/>
                <w:szCs w:val="24"/>
                <w:lang w:eastAsia="hi-IN" w:bidi="hi-IN"/>
              </w:rPr>
              <w:br/>
              <w:t>Посадочный размер кронштейна: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- в месте установки светильника</w:t>
            </w:r>
            <w:r w:rsidRPr="004438FC">
              <w:rPr>
                <w:sz w:val="24"/>
                <w:szCs w:val="24"/>
                <w:shd w:val="clear" w:color="auto" w:fill="FFFFFF"/>
                <w:lang w:eastAsia="hi-IN" w:bidi="hi-IN"/>
              </w:rPr>
              <w:t xml:space="preserve"> – 48 мм.</w:t>
            </w:r>
            <w:r w:rsidRPr="004438FC">
              <w:rPr>
                <w:sz w:val="24"/>
                <w:szCs w:val="24"/>
                <w:lang w:eastAsia="hi-IN" w:bidi="hi-IN"/>
              </w:rPr>
              <w:t xml:space="preserve"> </w:t>
            </w:r>
            <w:r w:rsidRPr="004438FC">
              <w:rPr>
                <w:sz w:val="24"/>
                <w:szCs w:val="24"/>
                <w:shd w:val="clear" w:color="auto" w:fill="FFFFFF"/>
                <w:lang w:eastAsia="hi-IN" w:bidi="hi-IN"/>
              </w:rPr>
              <w:t>(50-65 мм для светодиодных светильников). При необходимости посадочный размер может быть изменен в зависимости от типа устанавливаемого светильника.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Длина рабочей части: не мене 30 см.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Возможность установки на железобетонную, металлическую и деревянную опору.</w:t>
            </w:r>
            <w:r w:rsidRPr="004438FC">
              <w:rPr>
                <w:sz w:val="24"/>
                <w:szCs w:val="24"/>
                <w:lang w:eastAsia="hi-IN" w:bidi="hi-IN"/>
              </w:rPr>
              <w:br/>
              <w:t>Кронштейны должны обладать высокой несущей способностью до 20 кг.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Срок службы не менее 5 лет.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Возможна установка с эквивалентными или улучшенными характеристиками.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Возможна установка эквивалентного оборудования с улучшенными или равными характеристиками.</w:t>
            </w:r>
          </w:p>
        </w:tc>
      </w:tr>
      <w:tr w:rsidR="004438FC" w:rsidRPr="004438FC" w:rsidTr="00BC0926">
        <w:trPr>
          <w:trHeight w:val="176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8FC" w:rsidRPr="004438FC" w:rsidRDefault="004438FC" w:rsidP="004438FC">
            <w:pPr>
              <w:suppressAutoHyphens/>
              <w:autoSpaceDE w:val="0"/>
              <w:jc w:val="center"/>
              <w:rPr>
                <w:b/>
                <w:bCs/>
                <w:sz w:val="24"/>
                <w:szCs w:val="24"/>
                <w:u w:val="single"/>
                <w:lang w:eastAsia="hi-IN" w:bidi="hi-IN"/>
              </w:rPr>
            </w:pPr>
            <w:r w:rsidRPr="004438FC">
              <w:rPr>
                <w:b/>
                <w:bCs/>
                <w:sz w:val="24"/>
                <w:szCs w:val="24"/>
                <w:u w:val="single"/>
                <w:lang w:eastAsia="hi-IN" w:bidi="hi-IN"/>
              </w:rPr>
              <w:t>5</w:t>
            </w:r>
          </w:p>
        </w:tc>
        <w:tc>
          <w:tcPr>
            <w:tcW w:w="9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8FC" w:rsidRPr="004438FC" w:rsidRDefault="004438FC" w:rsidP="004438FC">
            <w:pPr>
              <w:suppressAutoHyphens/>
              <w:autoSpaceDE w:val="0"/>
              <w:jc w:val="center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b/>
                <w:bCs/>
                <w:sz w:val="24"/>
                <w:szCs w:val="24"/>
                <w:u w:val="single"/>
                <w:lang w:eastAsia="hi-IN" w:bidi="hi-IN"/>
              </w:rPr>
              <w:t>Требования к питающему проводу АПВ1*2,5</w:t>
            </w:r>
          </w:p>
          <w:p w:rsidR="004438FC" w:rsidRPr="004438FC" w:rsidRDefault="004438FC" w:rsidP="004438FC">
            <w:pPr>
              <w:suppressAutoHyphens/>
              <w:autoSpaceDE w:val="0"/>
              <w:textAlignment w:val="baseline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Технические характеристики провода АПВ1*2,5:</w:t>
            </w:r>
            <w:r w:rsidRPr="004438FC">
              <w:rPr>
                <w:sz w:val="24"/>
                <w:szCs w:val="24"/>
                <w:lang w:eastAsia="hi-IN" w:bidi="hi-IN"/>
              </w:rPr>
              <w:br/>
              <w:t>Вид климатического исполнения УХЛ, категория размещения 2 по ГОСТ 15150-69.</w:t>
            </w:r>
            <w:r w:rsidRPr="004438FC">
              <w:rPr>
                <w:sz w:val="24"/>
                <w:szCs w:val="24"/>
                <w:lang w:eastAsia="hi-IN" w:bidi="hi-IN"/>
              </w:rPr>
              <w:br/>
              <w:t>Диапазон температур эксплуатации провода АПВ1*2,5 от – 50 до + 60 градусов.</w:t>
            </w:r>
          </w:p>
          <w:p w:rsidR="004438FC" w:rsidRPr="004438FC" w:rsidRDefault="004438FC" w:rsidP="004438FC">
            <w:pPr>
              <w:suppressAutoHyphens/>
              <w:autoSpaceDE w:val="0"/>
              <w:textAlignment w:val="baseline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Стойкость к воздействию плесневых грибов.</w:t>
            </w:r>
          </w:p>
          <w:p w:rsidR="004438FC" w:rsidRPr="004438FC" w:rsidRDefault="004438FC" w:rsidP="004438FC">
            <w:pPr>
              <w:suppressAutoHyphens/>
              <w:autoSpaceDE w:val="0"/>
              <w:textAlignment w:val="baseline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Стойкость к воздействию механических ударов, линейного ускорения, изгибов, вибрационных нагрузок, акустических шумов;</w:t>
            </w:r>
            <w:r w:rsidRPr="004438FC">
              <w:rPr>
                <w:sz w:val="24"/>
                <w:szCs w:val="24"/>
                <w:lang w:eastAsia="hi-IN" w:bidi="hi-IN"/>
              </w:rPr>
              <w:br/>
              <w:t>Вес провода АПВ1*2,5 не более 15,5 килограмм в километре.</w:t>
            </w:r>
            <w:r w:rsidRPr="004438FC">
              <w:rPr>
                <w:sz w:val="24"/>
                <w:szCs w:val="24"/>
                <w:lang w:eastAsia="hi-IN" w:bidi="hi-IN"/>
              </w:rPr>
              <w:br/>
              <w:t>Срок службы провода не менее 5 лет.</w:t>
            </w:r>
            <w:r w:rsidRPr="004438FC">
              <w:rPr>
                <w:sz w:val="24"/>
                <w:szCs w:val="24"/>
                <w:lang w:eastAsia="hi-IN" w:bidi="hi-IN"/>
              </w:rPr>
              <w:br/>
              <w:t>Максимальный наружный диаметр провода АПВ1*2,5 – 3,9 мм.</w:t>
            </w:r>
          </w:p>
          <w:p w:rsidR="004438FC" w:rsidRPr="004438FC" w:rsidRDefault="004438FC" w:rsidP="004438FC">
            <w:pPr>
              <w:suppressAutoHyphens/>
              <w:autoSpaceDE w:val="0"/>
              <w:textAlignment w:val="baseline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Минимальная толщина изоляции – 0,62 мм.</w:t>
            </w:r>
          </w:p>
          <w:p w:rsidR="004438FC" w:rsidRPr="004438FC" w:rsidRDefault="004438FC" w:rsidP="004438FC">
            <w:pPr>
              <w:suppressAutoHyphens/>
              <w:autoSpaceDE w:val="0"/>
              <w:textAlignment w:val="baseline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Электрическое сопротивление 1 километра жилы провода АПВ 2,5 при 20 градусах Цельсия не более 12,1 Ом.</w:t>
            </w:r>
            <w:r w:rsidRPr="004438FC">
              <w:rPr>
                <w:sz w:val="24"/>
                <w:szCs w:val="24"/>
                <w:lang w:eastAsia="hi-IN" w:bidi="hi-IN"/>
              </w:rPr>
              <w:br/>
              <w:t>Конструкция провода АПВ 2,5:</w:t>
            </w:r>
            <w:r w:rsidRPr="004438FC">
              <w:rPr>
                <w:sz w:val="24"/>
                <w:szCs w:val="24"/>
                <w:lang w:eastAsia="hi-IN" w:bidi="hi-IN"/>
              </w:rPr>
              <w:br/>
              <w:t>1) Жила – алюминиевая.</w:t>
            </w:r>
            <w:r w:rsidRPr="004438FC">
              <w:rPr>
                <w:sz w:val="24"/>
                <w:szCs w:val="24"/>
                <w:lang w:eastAsia="hi-IN" w:bidi="hi-IN"/>
              </w:rPr>
              <w:br/>
              <w:t>2) Изоляция – из поливинилхлоридного пластиката.</w:t>
            </w:r>
          </w:p>
          <w:p w:rsidR="004438FC" w:rsidRPr="004438FC" w:rsidRDefault="004438FC" w:rsidP="004438FC">
            <w:pPr>
              <w:suppressAutoHyphens/>
              <w:autoSpaceDE w:val="0"/>
              <w:textAlignment w:val="baseline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Радиус изгиба при монтаже, не менее 10 диаметров провода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Возможна установка эквивалентного оборудования с улучшенными или равными характеристиками.</w:t>
            </w:r>
          </w:p>
        </w:tc>
      </w:tr>
      <w:tr w:rsidR="004438FC" w:rsidRPr="004438FC" w:rsidTr="00BC0926">
        <w:trPr>
          <w:trHeight w:val="176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38FC" w:rsidRPr="004438FC" w:rsidRDefault="004438FC" w:rsidP="004438FC">
            <w:pPr>
              <w:suppressAutoHyphens/>
              <w:autoSpaceDE w:val="0"/>
              <w:jc w:val="center"/>
              <w:rPr>
                <w:b/>
                <w:bCs/>
                <w:sz w:val="24"/>
                <w:szCs w:val="24"/>
                <w:u w:val="single"/>
                <w:lang w:eastAsia="hi-IN" w:bidi="hi-IN"/>
              </w:rPr>
            </w:pPr>
            <w:r w:rsidRPr="004438FC">
              <w:rPr>
                <w:b/>
                <w:bCs/>
                <w:sz w:val="24"/>
                <w:szCs w:val="24"/>
                <w:u w:val="single"/>
                <w:lang w:eastAsia="hi-IN" w:bidi="hi-IN"/>
              </w:rPr>
              <w:t>6</w:t>
            </w:r>
          </w:p>
        </w:tc>
        <w:tc>
          <w:tcPr>
            <w:tcW w:w="9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38FC" w:rsidRPr="004438FC" w:rsidRDefault="004438FC" w:rsidP="004438FC">
            <w:pPr>
              <w:suppressAutoHyphens/>
              <w:autoSpaceDE w:val="0"/>
              <w:jc w:val="center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b/>
                <w:bCs/>
                <w:sz w:val="24"/>
                <w:szCs w:val="24"/>
                <w:u w:val="single"/>
                <w:lang w:eastAsia="hi-IN" w:bidi="hi-IN"/>
              </w:rPr>
              <w:t>Требования к фотореле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Номинальное рабочее напряжение ~ 220-230 В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Порог срабатывания реле при уровне освещенности, (регулируемое) 5-50 лк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Собственная потребляемая мощность при срабатывании не более 7 Вт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Собственная потребляемая мощность в дежурном режиме не более 0,5 Вт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Степень защиты по ГОСТ 14254-96 IP44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Диапазон рабочих температур -25…+40 °С.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Срок службы провода не менее 5 лет.</w:t>
            </w:r>
          </w:p>
          <w:p w:rsidR="004438FC" w:rsidRPr="004438FC" w:rsidRDefault="004438FC" w:rsidP="004438FC">
            <w:pPr>
              <w:suppressAutoHyphens/>
              <w:autoSpaceDE w:val="0"/>
              <w:rPr>
                <w:sz w:val="24"/>
                <w:szCs w:val="24"/>
                <w:lang w:eastAsia="hi-IN" w:bidi="hi-IN"/>
              </w:rPr>
            </w:pPr>
            <w:r w:rsidRPr="004438FC">
              <w:rPr>
                <w:sz w:val="24"/>
                <w:szCs w:val="24"/>
                <w:lang w:eastAsia="hi-IN" w:bidi="hi-IN"/>
              </w:rPr>
              <w:t>Возможна установка эквивалентного оборудования с улучшенными или равными характеристиками.</w:t>
            </w:r>
          </w:p>
        </w:tc>
      </w:tr>
    </w:tbl>
    <w:p w:rsidR="00FE33B7" w:rsidRDefault="00FE33B7" w:rsidP="003C677C">
      <w:pPr>
        <w:suppressAutoHyphens/>
        <w:rPr>
          <w:b/>
          <w:bCs/>
          <w:sz w:val="24"/>
          <w:szCs w:val="24"/>
          <w:lang w:eastAsia="zh-CN"/>
        </w:rPr>
      </w:pPr>
    </w:p>
    <w:p w:rsidR="00FE33B7" w:rsidRDefault="00FE33B7" w:rsidP="00FE33B7">
      <w:pPr>
        <w:suppressAutoHyphens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Общие сведения об объекте</w:t>
      </w:r>
    </w:p>
    <w:p w:rsidR="00B705A3" w:rsidRPr="00B705A3" w:rsidRDefault="00FE33B7" w:rsidP="004438FC">
      <w:pPr>
        <w:suppressAutoHyphens/>
        <w:ind w:firstLine="708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lastRenderedPageBreak/>
        <w:t xml:space="preserve">Наименование объекта: </w:t>
      </w:r>
      <w:r w:rsidR="00B705A3" w:rsidRPr="00B705A3">
        <w:rPr>
          <w:sz w:val="24"/>
          <w:szCs w:val="24"/>
          <w:lang w:eastAsia="zh-CN"/>
        </w:rPr>
        <w:t xml:space="preserve">«Уличное освещение </w:t>
      </w:r>
      <w:r w:rsidR="00603AA3">
        <w:rPr>
          <w:sz w:val="24"/>
          <w:szCs w:val="24"/>
        </w:rPr>
        <w:t xml:space="preserve">на территории </w:t>
      </w:r>
      <w:r w:rsidR="004438FC" w:rsidRPr="004438FC">
        <w:rPr>
          <w:sz w:val="24"/>
          <w:szCs w:val="24"/>
        </w:rPr>
        <w:t>муниципального образования город Энгельс Энгельсского муниципального района Саратовской области»</w:t>
      </w:r>
      <w:r w:rsidR="00B705A3" w:rsidRPr="00B705A3">
        <w:rPr>
          <w:sz w:val="24"/>
          <w:szCs w:val="24"/>
        </w:rPr>
        <w:t>.</w:t>
      </w:r>
    </w:p>
    <w:p w:rsidR="00B705A3" w:rsidRPr="00B705A3" w:rsidRDefault="00603AA3" w:rsidP="00B705A3">
      <w:pPr>
        <w:suppressAutoHyphens/>
        <w:ind w:firstLine="708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Адрес: Россия, </w:t>
      </w:r>
      <w:r w:rsidR="00D8048A" w:rsidRPr="00D8048A">
        <w:rPr>
          <w:sz w:val="24"/>
          <w:szCs w:val="24"/>
          <w:lang w:eastAsia="zh-CN"/>
        </w:rPr>
        <w:t>Саратовская область, город Энгельс</w:t>
      </w:r>
      <w:r>
        <w:rPr>
          <w:sz w:val="24"/>
          <w:szCs w:val="24"/>
          <w:lang w:eastAsia="zh-CN"/>
        </w:rPr>
        <w:t>.</w:t>
      </w:r>
    </w:p>
    <w:p w:rsidR="00FE33B7" w:rsidRDefault="00FE33B7" w:rsidP="0081701F">
      <w:pPr>
        <w:suppressAutoHyphens/>
        <w:ind w:firstLine="708"/>
        <w:rPr>
          <w:sz w:val="24"/>
          <w:szCs w:val="24"/>
          <w:lang w:eastAsia="zh-CN"/>
        </w:rPr>
      </w:pPr>
    </w:p>
    <w:tbl>
      <w:tblPr>
        <w:tblW w:w="9885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94"/>
        <w:gridCol w:w="3295"/>
        <w:gridCol w:w="3296"/>
      </w:tblGrid>
      <w:tr w:rsidR="00FE33B7" w:rsidTr="00B705A3">
        <w:trPr>
          <w:trHeight w:val="953"/>
        </w:trPr>
        <w:tc>
          <w:tcPr>
            <w:tcW w:w="3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33B7" w:rsidRDefault="00FE33B7" w:rsidP="00A470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33B7" w:rsidRDefault="00FE33B7" w:rsidP="00A470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Тип, марка, мощность, существующих светильников</w:t>
            </w: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33B7" w:rsidRDefault="00FE33B7" w:rsidP="00A470A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Всего, </w:t>
            </w:r>
            <w:r w:rsidR="00A73E76">
              <w:rPr>
                <w:b/>
                <w:bCs/>
                <w:color w:val="000000"/>
                <w:sz w:val="24"/>
                <w:szCs w:val="24"/>
                <w:lang w:eastAsia="ru-RU"/>
              </w:rPr>
              <w:t>шт.</w:t>
            </w: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 w:rsidR="00B705A3" w:rsidTr="00B705A3">
        <w:trPr>
          <w:trHeight w:val="997"/>
        </w:trPr>
        <w:tc>
          <w:tcPr>
            <w:tcW w:w="3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5A3" w:rsidRPr="00156850" w:rsidRDefault="00D8048A" w:rsidP="00401F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8048A">
              <w:rPr>
                <w:color w:val="000000"/>
                <w:sz w:val="24"/>
                <w:szCs w:val="24"/>
                <w:lang w:eastAsia="ru-RU"/>
              </w:rPr>
              <w:t>Саратовская область, город Энгельс.</w:t>
            </w:r>
          </w:p>
        </w:tc>
        <w:tc>
          <w:tcPr>
            <w:tcW w:w="3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5A3" w:rsidRPr="0093484F" w:rsidRDefault="00D8048A" w:rsidP="00401FB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8048A">
              <w:rPr>
                <w:color w:val="000000"/>
                <w:sz w:val="24"/>
                <w:szCs w:val="24"/>
                <w:lang w:eastAsia="ru-RU"/>
              </w:rPr>
              <w:t>Светильники РКУ ЖКУ с лампами ДРЛ-400, 250; ДНаТ-250,ДНаТ-150; ДНаЗ- 150</w:t>
            </w: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05A3" w:rsidRPr="0093484F" w:rsidRDefault="00D8048A" w:rsidP="002E719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8048A">
              <w:rPr>
                <w:color w:val="000000"/>
                <w:sz w:val="24"/>
                <w:szCs w:val="24"/>
                <w:lang w:eastAsia="ru-RU"/>
              </w:rPr>
              <w:t>≈</w:t>
            </w:r>
            <w:r w:rsidR="002E719A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721A9">
              <w:rPr>
                <w:color w:val="000000"/>
                <w:sz w:val="24"/>
                <w:szCs w:val="24"/>
                <w:lang w:eastAsia="ru-RU"/>
              </w:rPr>
              <w:t>1154</w:t>
            </w:r>
          </w:p>
        </w:tc>
      </w:tr>
    </w:tbl>
    <w:p w:rsidR="00FE33B7" w:rsidRPr="003C677C" w:rsidRDefault="00FE33B7" w:rsidP="003C677C">
      <w:pPr>
        <w:suppressAutoHyphens/>
        <w:ind w:firstLine="708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*Количество существующих световых </w:t>
      </w:r>
      <w:r w:rsidR="003C677C">
        <w:rPr>
          <w:sz w:val="24"/>
          <w:szCs w:val="24"/>
          <w:lang w:eastAsia="zh-CN"/>
        </w:rPr>
        <w:t>установок подлежит актуализации</w:t>
      </w:r>
    </w:p>
    <w:p w:rsidR="00FE33B7" w:rsidRDefault="00FE33B7"/>
    <w:p w:rsidR="00FE33B7" w:rsidRDefault="00FE33B7"/>
    <w:p w:rsidR="00FE33B7" w:rsidRDefault="00FE33B7"/>
    <w:p w:rsidR="001245AE" w:rsidRDefault="001245AE">
      <w:pPr>
        <w:sectPr w:rsidR="001245AE" w:rsidSect="001245AE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FE33B7" w:rsidRDefault="00FE33B7"/>
    <w:p w:rsidR="00FE33B7" w:rsidRPr="00FE33B7" w:rsidRDefault="00FE33B7" w:rsidP="00FE33B7">
      <w:pPr>
        <w:shd w:val="clear" w:color="auto" w:fill="FFFFFF"/>
        <w:ind w:right="24"/>
        <w:jc w:val="center"/>
        <w:rPr>
          <w:bCs/>
          <w:color w:val="000000"/>
          <w:spacing w:val="2"/>
          <w:sz w:val="24"/>
          <w:szCs w:val="24"/>
          <w:lang w:eastAsia="ru-RU"/>
        </w:rPr>
      </w:pPr>
      <w:r w:rsidRPr="00FE33B7">
        <w:rPr>
          <w:bCs/>
          <w:color w:val="000000"/>
          <w:spacing w:val="2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</w:t>
      </w:r>
      <w:r w:rsidR="00EA7213">
        <w:rPr>
          <w:bCs/>
          <w:color w:val="000000"/>
          <w:spacing w:val="2"/>
          <w:sz w:val="24"/>
          <w:szCs w:val="24"/>
          <w:lang w:eastAsia="ru-RU"/>
        </w:rPr>
        <w:t xml:space="preserve">                   Приложение №2</w:t>
      </w:r>
      <w:r w:rsidRPr="00FE33B7">
        <w:rPr>
          <w:bCs/>
          <w:color w:val="000000"/>
          <w:spacing w:val="2"/>
          <w:sz w:val="24"/>
          <w:szCs w:val="24"/>
          <w:lang w:eastAsia="ru-RU"/>
        </w:rPr>
        <w:t xml:space="preserve">   </w:t>
      </w:r>
    </w:p>
    <w:p w:rsidR="00FE33B7" w:rsidRPr="00FE33B7" w:rsidRDefault="00FE33B7" w:rsidP="00FE33B7">
      <w:pPr>
        <w:shd w:val="clear" w:color="auto" w:fill="FFFFFF"/>
        <w:ind w:right="24"/>
        <w:rPr>
          <w:bCs/>
          <w:color w:val="000000"/>
          <w:spacing w:val="2"/>
          <w:sz w:val="24"/>
          <w:szCs w:val="24"/>
          <w:lang w:eastAsia="ru-RU"/>
        </w:rPr>
      </w:pPr>
      <w:r w:rsidRPr="00FE33B7">
        <w:rPr>
          <w:bCs/>
          <w:color w:val="000000"/>
          <w:spacing w:val="2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</w:t>
      </w:r>
      <w:r w:rsidR="0081701F">
        <w:rPr>
          <w:bCs/>
          <w:color w:val="000000"/>
          <w:spacing w:val="2"/>
          <w:sz w:val="24"/>
          <w:szCs w:val="24"/>
          <w:lang w:eastAsia="ru-RU"/>
        </w:rPr>
        <w:t xml:space="preserve">             </w:t>
      </w:r>
      <w:r w:rsidRPr="00FE33B7">
        <w:rPr>
          <w:bCs/>
          <w:color w:val="000000"/>
          <w:spacing w:val="2"/>
          <w:sz w:val="24"/>
          <w:szCs w:val="24"/>
          <w:lang w:eastAsia="ru-RU"/>
        </w:rPr>
        <w:t xml:space="preserve"> </w:t>
      </w:r>
      <w:r w:rsidR="0081701F">
        <w:rPr>
          <w:bCs/>
          <w:color w:val="000000"/>
          <w:spacing w:val="2"/>
          <w:sz w:val="24"/>
          <w:szCs w:val="24"/>
          <w:lang w:eastAsia="ru-RU"/>
        </w:rPr>
        <w:t>к Договору №</w:t>
      </w:r>
      <w:r w:rsidRPr="00FE33B7">
        <w:rPr>
          <w:bCs/>
          <w:color w:val="000000"/>
          <w:spacing w:val="2"/>
          <w:sz w:val="24"/>
          <w:szCs w:val="24"/>
          <w:lang w:eastAsia="ru-RU"/>
        </w:rPr>
        <w:t>__________</w:t>
      </w:r>
    </w:p>
    <w:p w:rsidR="00FE33B7" w:rsidRPr="00FE33B7" w:rsidRDefault="0081701F" w:rsidP="00FE33B7">
      <w:pPr>
        <w:shd w:val="clear" w:color="auto" w:fill="FFFFFF"/>
        <w:ind w:right="24"/>
        <w:jc w:val="right"/>
        <w:rPr>
          <w:bCs/>
          <w:color w:val="000000"/>
          <w:spacing w:val="2"/>
          <w:sz w:val="24"/>
          <w:szCs w:val="24"/>
          <w:lang w:eastAsia="ru-RU"/>
        </w:rPr>
      </w:pPr>
      <w:r>
        <w:rPr>
          <w:bCs/>
          <w:color w:val="000000"/>
          <w:spacing w:val="2"/>
          <w:sz w:val="24"/>
          <w:szCs w:val="24"/>
          <w:lang w:eastAsia="ru-RU"/>
        </w:rPr>
        <w:t>от «__»___________201_</w:t>
      </w:r>
      <w:r w:rsidR="00FE33B7" w:rsidRPr="00FE33B7">
        <w:rPr>
          <w:bCs/>
          <w:color w:val="000000"/>
          <w:spacing w:val="2"/>
          <w:sz w:val="24"/>
          <w:szCs w:val="24"/>
          <w:lang w:eastAsia="ru-RU"/>
        </w:rPr>
        <w:t>г.</w:t>
      </w:r>
    </w:p>
    <w:p w:rsidR="00FE33B7" w:rsidRPr="00FE33B7" w:rsidRDefault="00FE33B7" w:rsidP="00FE33B7">
      <w:pPr>
        <w:shd w:val="clear" w:color="auto" w:fill="FFFFFF"/>
        <w:ind w:right="24"/>
        <w:jc w:val="right"/>
        <w:rPr>
          <w:bCs/>
          <w:color w:val="000000"/>
          <w:spacing w:val="2"/>
          <w:sz w:val="24"/>
          <w:szCs w:val="24"/>
          <w:lang w:eastAsia="ru-RU"/>
        </w:rPr>
      </w:pPr>
    </w:p>
    <w:p w:rsidR="00FE33B7" w:rsidRPr="00FE33B7" w:rsidRDefault="00FE33B7" w:rsidP="00FE33B7">
      <w:pPr>
        <w:shd w:val="clear" w:color="auto" w:fill="FFFFFF"/>
        <w:ind w:right="24"/>
        <w:jc w:val="center"/>
        <w:rPr>
          <w:b/>
          <w:bCs/>
          <w:color w:val="000000"/>
          <w:spacing w:val="2"/>
          <w:sz w:val="24"/>
          <w:szCs w:val="24"/>
          <w:lang w:eastAsia="ru-RU"/>
        </w:rPr>
      </w:pPr>
    </w:p>
    <w:p w:rsidR="00FE33B7" w:rsidRPr="00FE33B7" w:rsidRDefault="00FE33B7" w:rsidP="00FE33B7">
      <w:pPr>
        <w:shd w:val="clear" w:color="auto" w:fill="FFFFFF"/>
        <w:ind w:right="24"/>
        <w:jc w:val="center"/>
        <w:rPr>
          <w:b/>
          <w:bCs/>
          <w:color w:val="000000"/>
          <w:spacing w:val="2"/>
          <w:sz w:val="24"/>
          <w:szCs w:val="24"/>
          <w:lang w:eastAsia="ru-RU"/>
        </w:rPr>
      </w:pPr>
    </w:p>
    <w:p w:rsidR="00FE33B7" w:rsidRPr="00FE33B7" w:rsidRDefault="00FE33B7" w:rsidP="00FE33B7">
      <w:pPr>
        <w:shd w:val="clear" w:color="auto" w:fill="FFFFFF"/>
        <w:ind w:right="24"/>
        <w:jc w:val="center"/>
        <w:rPr>
          <w:b/>
          <w:bCs/>
          <w:color w:val="000000"/>
          <w:spacing w:val="2"/>
          <w:sz w:val="24"/>
          <w:szCs w:val="24"/>
          <w:lang w:eastAsia="ru-RU"/>
        </w:rPr>
      </w:pPr>
      <w:r w:rsidRPr="003B62D8">
        <w:rPr>
          <w:b/>
          <w:bCs/>
          <w:color w:val="000000"/>
          <w:spacing w:val="2"/>
          <w:sz w:val="24"/>
          <w:szCs w:val="24"/>
          <w:lang w:eastAsia="ru-RU"/>
        </w:rPr>
        <w:t>СМЕТНАЯ ДОКУМЕНТАЦИЯ</w:t>
      </w:r>
    </w:p>
    <w:p w:rsidR="00FE33B7" w:rsidRPr="00FE33B7" w:rsidRDefault="00FE33B7" w:rsidP="00FE33B7">
      <w:pPr>
        <w:shd w:val="clear" w:color="auto" w:fill="FFFFFF"/>
        <w:ind w:right="24"/>
        <w:jc w:val="right"/>
        <w:rPr>
          <w:bCs/>
          <w:color w:val="000000"/>
          <w:spacing w:val="2"/>
          <w:sz w:val="24"/>
          <w:szCs w:val="24"/>
          <w:lang w:eastAsia="ru-RU"/>
        </w:rPr>
      </w:pPr>
    </w:p>
    <w:p w:rsidR="00FE33B7" w:rsidRPr="00FE33B7" w:rsidRDefault="00FE33B7" w:rsidP="00FE33B7">
      <w:pPr>
        <w:jc w:val="center"/>
        <w:rPr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86"/>
      </w:tblGrid>
      <w:tr w:rsidR="00FE33B7" w:rsidRPr="00FE33B7" w:rsidTr="00257179">
        <w:trPr>
          <w:trHeight w:val="3121"/>
        </w:trPr>
        <w:tc>
          <w:tcPr>
            <w:tcW w:w="15920" w:type="dxa"/>
          </w:tcPr>
          <w:tbl>
            <w:tblPr>
              <w:tblW w:w="14277" w:type="dxa"/>
              <w:jc w:val="center"/>
              <w:tblInd w:w="425" w:type="dxa"/>
              <w:tblCellMar>
                <w:top w:w="15" w:type="dxa"/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548"/>
              <w:gridCol w:w="1358"/>
              <w:gridCol w:w="2940"/>
              <w:gridCol w:w="1058"/>
              <w:gridCol w:w="1068"/>
              <w:gridCol w:w="997"/>
              <w:gridCol w:w="629"/>
              <w:gridCol w:w="2984"/>
              <w:gridCol w:w="997"/>
              <w:gridCol w:w="933"/>
              <w:gridCol w:w="633"/>
            </w:tblGrid>
            <w:tr w:rsidR="00FE33B7" w:rsidRPr="00FE33B7" w:rsidTr="0081701F">
              <w:trPr>
                <w:trHeight w:val="285"/>
                <w:jc w:val="center"/>
              </w:trPr>
              <w:tc>
                <w:tcPr>
                  <w:tcW w:w="552" w:type="dxa"/>
                  <w:shd w:val="clear" w:color="auto" w:fill="auto"/>
                  <w:noWrap/>
                </w:tcPr>
                <w:p w:rsidR="00FE33B7" w:rsidRPr="00FE33B7" w:rsidRDefault="00FE33B7" w:rsidP="00FE33B7">
                  <w:pPr>
                    <w:rPr>
                      <w:caps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FE33B7" w:rsidRDefault="00FE33B7" w:rsidP="00FE33B7">
                  <w:pPr>
                    <w:rPr>
                      <w:caps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68" w:type="dxa"/>
                  <w:shd w:val="clear" w:color="auto" w:fill="auto"/>
                  <w:noWrap/>
                </w:tcPr>
                <w:p w:rsidR="00FE33B7" w:rsidRPr="00FE33B7" w:rsidRDefault="00FE33B7" w:rsidP="00FE33B7">
                  <w:pPr>
                    <w:rPr>
                      <w:caps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068" w:type="dxa"/>
                  <w:shd w:val="clear" w:color="auto" w:fill="auto"/>
                  <w:noWrap/>
                </w:tcPr>
                <w:p w:rsidR="00FE33B7" w:rsidRPr="00FE33B7" w:rsidRDefault="00FE33B7" w:rsidP="00FE33B7">
                  <w:pPr>
                    <w:rPr>
                      <w:caps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FE33B7" w:rsidRDefault="00FE33B7" w:rsidP="00FE33B7">
                  <w:pPr>
                    <w:rPr>
                      <w:caps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FE33B7" w:rsidRDefault="00FE33B7" w:rsidP="00FE33B7">
                  <w:pPr>
                    <w:rPr>
                      <w:caps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FE33B7" w:rsidRDefault="00FE33B7" w:rsidP="00FE33B7">
                  <w:pPr>
                    <w:rPr>
                      <w:caps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4"/>
                  <w:shd w:val="clear" w:color="auto" w:fill="auto"/>
                  <w:noWrap/>
                </w:tcPr>
                <w:p w:rsidR="00FE33B7" w:rsidRPr="00FE33B7" w:rsidRDefault="00FE33B7" w:rsidP="00FE33B7">
                  <w:pPr>
                    <w:rPr>
                      <w:bCs/>
                      <w:caps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E33B7" w:rsidRPr="00FE33B7" w:rsidTr="0081701F">
              <w:trPr>
                <w:trHeight w:val="255"/>
                <w:jc w:val="center"/>
              </w:trPr>
              <w:tc>
                <w:tcPr>
                  <w:tcW w:w="7037" w:type="dxa"/>
                  <w:gridSpan w:val="5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 xml:space="preserve">Наименование стройки: 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2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FE33B7" w:rsidRDefault="00FE33B7" w:rsidP="00FE33B7">
                  <w:pPr>
                    <w:rPr>
                      <w:rFonts w:ascii="TimesNewRoman" w:hAnsi="TimesNewRoman"/>
                      <w:caps/>
                      <w:lang w:eastAsia="ru-RU"/>
                    </w:rPr>
                  </w:pPr>
                </w:p>
              </w:tc>
            </w:tr>
            <w:tr w:rsidR="00FE33B7" w:rsidRPr="00FE33B7" w:rsidTr="0081701F">
              <w:trPr>
                <w:trHeight w:val="255"/>
                <w:jc w:val="center"/>
              </w:trPr>
              <w:tc>
                <w:tcPr>
                  <w:tcW w:w="7037" w:type="dxa"/>
                  <w:gridSpan w:val="5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 xml:space="preserve">Наименование объекта: 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2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FE33B7" w:rsidRDefault="00FE33B7" w:rsidP="00FE33B7">
                  <w:pPr>
                    <w:rPr>
                      <w:rFonts w:ascii="TimesNewRoman" w:hAnsi="TimesNewRoman"/>
                      <w:caps/>
                      <w:lang w:eastAsia="ru-RU"/>
                    </w:rPr>
                  </w:pPr>
                </w:p>
              </w:tc>
            </w:tr>
            <w:tr w:rsidR="00FE33B7" w:rsidRPr="00FE33B7" w:rsidTr="0081701F">
              <w:trPr>
                <w:trHeight w:val="284"/>
                <w:jc w:val="center"/>
              </w:trPr>
              <w:tc>
                <w:tcPr>
                  <w:tcW w:w="14277" w:type="dxa"/>
                  <w:gridSpan w:val="11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center"/>
                    <w:rPr>
                      <w:b/>
                      <w:bCs/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b/>
                      <w:bCs/>
                      <w:caps/>
                      <w:sz w:val="12"/>
                      <w:szCs w:val="12"/>
                      <w:lang w:eastAsia="ru-RU"/>
                    </w:rPr>
                    <w:t xml:space="preserve">Л О К А </w:t>
                  </w:r>
                  <w:r w:rsidR="00A73E76" w:rsidRPr="0081701F">
                    <w:rPr>
                      <w:b/>
                      <w:bCs/>
                      <w:caps/>
                      <w:sz w:val="12"/>
                      <w:szCs w:val="12"/>
                      <w:lang w:eastAsia="ru-RU"/>
                    </w:rPr>
                    <w:t>Л</w:t>
                  </w:r>
                  <w:r w:rsidR="00A73E76">
                    <w:rPr>
                      <w:b/>
                      <w:bCs/>
                      <w:caps/>
                      <w:sz w:val="12"/>
                      <w:szCs w:val="12"/>
                      <w:lang w:eastAsia="ru-RU"/>
                    </w:rPr>
                    <w:t xml:space="preserve"> </w:t>
                  </w:r>
                  <w:r w:rsidR="00A73E76" w:rsidRPr="0081701F">
                    <w:rPr>
                      <w:b/>
                      <w:bCs/>
                      <w:caps/>
                      <w:sz w:val="12"/>
                      <w:szCs w:val="12"/>
                      <w:lang w:eastAsia="ru-RU"/>
                    </w:rPr>
                    <w:t>Ь</w:t>
                  </w:r>
                  <w:r w:rsidRPr="0081701F">
                    <w:rPr>
                      <w:b/>
                      <w:bCs/>
                      <w:caps/>
                      <w:sz w:val="12"/>
                      <w:szCs w:val="12"/>
                      <w:lang w:eastAsia="ru-RU"/>
                    </w:rPr>
                    <w:t xml:space="preserve"> Н А Я   С М Е Т А  ЛС №1</w:t>
                  </w:r>
                </w:p>
              </w:tc>
            </w:tr>
            <w:tr w:rsidR="00FE33B7" w:rsidRPr="00FE33B7" w:rsidTr="0081701F">
              <w:trPr>
                <w:jc w:val="center"/>
                <w:hidden/>
              </w:trPr>
              <w:tc>
                <w:tcPr>
                  <w:tcW w:w="14277" w:type="dxa"/>
                  <w:gridSpan w:val="11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center"/>
                    <w:rPr>
                      <w:b/>
                      <w:bCs/>
                      <w:caps/>
                      <w:vanish/>
                      <w:sz w:val="12"/>
                      <w:szCs w:val="12"/>
                      <w:lang w:eastAsia="ru-RU"/>
                    </w:rPr>
                  </w:pPr>
                </w:p>
              </w:tc>
            </w:tr>
            <w:tr w:rsidR="00FE33B7" w:rsidRPr="00FE33B7" w:rsidTr="0081701F">
              <w:trPr>
                <w:trHeight w:val="375"/>
                <w:jc w:val="center"/>
              </w:trPr>
              <w:tc>
                <w:tcPr>
                  <w:tcW w:w="14277" w:type="dxa"/>
                  <w:gridSpan w:val="11"/>
                  <w:shd w:val="clear" w:color="auto" w:fill="auto"/>
                </w:tcPr>
                <w:p w:rsidR="00FE33B7" w:rsidRPr="0081701F" w:rsidRDefault="00FE33B7" w:rsidP="00FE33B7">
                  <w:pPr>
                    <w:jc w:val="center"/>
                    <w:rPr>
                      <w:b/>
                      <w:bCs/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b/>
                      <w:bCs/>
                      <w:caps/>
                      <w:sz w:val="12"/>
                      <w:szCs w:val="12"/>
                      <w:lang w:eastAsia="ru-RU"/>
                    </w:rPr>
                    <w:t>_______________________________________________________</w:t>
                  </w:r>
                </w:p>
              </w:tc>
            </w:tr>
            <w:tr w:rsidR="00FE33B7" w:rsidRPr="00FE33B7" w:rsidTr="0081701F">
              <w:trPr>
                <w:trHeight w:val="255"/>
                <w:jc w:val="center"/>
              </w:trPr>
              <w:tc>
                <w:tcPr>
                  <w:tcW w:w="552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29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0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 xml:space="preserve">Сметная стоимость 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2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</w:tr>
            <w:tr w:rsidR="00FE33B7" w:rsidRPr="00FE33B7" w:rsidTr="0081701F">
              <w:trPr>
                <w:trHeight w:val="255"/>
                <w:jc w:val="center"/>
              </w:trPr>
              <w:tc>
                <w:tcPr>
                  <w:tcW w:w="552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29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0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 xml:space="preserve">Нормативная трудоемкость 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2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</w:tr>
            <w:tr w:rsidR="00FE33B7" w:rsidRPr="00FE33B7" w:rsidTr="0081701F">
              <w:trPr>
                <w:trHeight w:val="255"/>
                <w:jc w:val="center"/>
              </w:trPr>
              <w:tc>
                <w:tcPr>
                  <w:tcW w:w="4891" w:type="dxa"/>
                  <w:gridSpan w:val="3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Составлена в текущих ценах</w:t>
                  </w:r>
                </w:p>
              </w:tc>
              <w:tc>
                <w:tcPr>
                  <w:tcW w:w="10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 xml:space="preserve">Средства на оплату труда 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2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</w:tr>
            <w:tr w:rsidR="00FE33B7" w:rsidRPr="00FE33B7" w:rsidTr="0081701F">
              <w:trPr>
                <w:trHeight w:val="255"/>
                <w:jc w:val="center"/>
              </w:trPr>
              <w:tc>
                <w:tcPr>
                  <w:tcW w:w="55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№ п/п</w:t>
                  </w:r>
                </w:p>
              </w:tc>
              <w:tc>
                <w:tcPr>
                  <w:tcW w:w="137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Шифр и номер позиции норматива</w:t>
                  </w:r>
                </w:p>
              </w:tc>
              <w:tc>
                <w:tcPr>
                  <w:tcW w:w="29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Наименование работ и затрат, единица измерения</w:t>
                  </w:r>
                </w:p>
              </w:tc>
              <w:tc>
                <w:tcPr>
                  <w:tcW w:w="10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20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Стоимость ед., руб.</w:t>
                  </w:r>
                </w:p>
              </w:tc>
              <w:tc>
                <w:tcPr>
                  <w:tcW w:w="4653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Общая стоимость, руб.</w:t>
                  </w:r>
                </w:p>
              </w:tc>
              <w:tc>
                <w:tcPr>
                  <w:tcW w:w="158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Затраты труда, чел.-ч</w:t>
                  </w:r>
                </w:p>
              </w:tc>
            </w:tr>
            <w:tr w:rsidR="00FE33B7" w:rsidRPr="00FE33B7" w:rsidTr="0081701F">
              <w:trPr>
                <w:trHeight w:val="255"/>
                <w:jc w:val="center"/>
              </w:trPr>
              <w:tc>
                <w:tcPr>
                  <w:tcW w:w="5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29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0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07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Всего</w:t>
                  </w:r>
                </w:p>
              </w:tc>
              <w:tc>
                <w:tcPr>
                  <w:tcW w:w="100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Экспл. машин</w:t>
                  </w:r>
                </w:p>
              </w:tc>
              <w:tc>
                <w:tcPr>
                  <w:tcW w:w="63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Всего</w:t>
                  </w:r>
                </w:p>
              </w:tc>
              <w:tc>
                <w:tcPr>
                  <w:tcW w:w="301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Основная зарплата</w:t>
                  </w:r>
                </w:p>
              </w:tc>
              <w:tc>
                <w:tcPr>
                  <w:tcW w:w="100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Экспл. машин</w:t>
                  </w:r>
                </w:p>
              </w:tc>
              <w:tc>
                <w:tcPr>
                  <w:tcW w:w="158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основных рабочих</w:t>
                  </w:r>
                </w:p>
              </w:tc>
            </w:tr>
            <w:tr w:rsidR="00FE33B7" w:rsidRPr="00FE33B7" w:rsidTr="0081701F">
              <w:trPr>
                <w:trHeight w:val="55"/>
                <w:jc w:val="center"/>
              </w:trPr>
              <w:tc>
                <w:tcPr>
                  <w:tcW w:w="5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29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0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58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машинистов</w:t>
                  </w:r>
                </w:p>
              </w:tc>
            </w:tr>
            <w:tr w:rsidR="00FE33B7" w:rsidRPr="00FE33B7" w:rsidTr="0081701F">
              <w:trPr>
                <w:trHeight w:val="255"/>
                <w:jc w:val="center"/>
              </w:trPr>
              <w:tc>
                <w:tcPr>
                  <w:tcW w:w="5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29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0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07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Основная зарплата</w:t>
                  </w:r>
                </w:p>
              </w:tc>
              <w:tc>
                <w:tcPr>
                  <w:tcW w:w="100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в т.ч. зарплата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00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в т.ч. зарплата</w:t>
                  </w:r>
                </w:p>
              </w:tc>
              <w:tc>
                <w:tcPr>
                  <w:tcW w:w="94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на единицу</w:t>
                  </w:r>
                </w:p>
              </w:tc>
              <w:tc>
                <w:tcPr>
                  <w:tcW w:w="63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FE33B7" w:rsidRDefault="00FE33B7" w:rsidP="00FE33B7">
                  <w:pPr>
                    <w:jc w:val="center"/>
                    <w:rPr>
                      <w:caps/>
                      <w:sz w:val="16"/>
                      <w:szCs w:val="16"/>
                      <w:lang w:eastAsia="ru-RU"/>
                    </w:rPr>
                  </w:pPr>
                  <w:r w:rsidRPr="00FE33B7">
                    <w:rPr>
                      <w:caps/>
                      <w:sz w:val="16"/>
                      <w:szCs w:val="16"/>
                      <w:lang w:eastAsia="ru-RU"/>
                    </w:rPr>
                    <w:t>всего</w:t>
                  </w:r>
                </w:p>
              </w:tc>
            </w:tr>
            <w:tr w:rsidR="00FE33B7" w:rsidRPr="00FE33B7" w:rsidTr="0081701F">
              <w:trPr>
                <w:trHeight w:val="210"/>
                <w:jc w:val="center"/>
              </w:trPr>
              <w:tc>
                <w:tcPr>
                  <w:tcW w:w="5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29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0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FE33B7" w:rsidRDefault="00FE33B7" w:rsidP="00FE33B7">
                  <w:pPr>
                    <w:rPr>
                      <w:rFonts w:ascii="TimesNewRoman" w:hAnsi="TimesNewRoman"/>
                      <w:caps/>
                      <w:lang w:eastAsia="ru-RU"/>
                    </w:rPr>
                  </w:pPr>
                </w:p>
              </w:tc>
            </w:tr>
            <w:tr w:rsidR="00FE33B7" w:rsidRPr="00FE33B7" w:rsidTr="0081701F">
              <w:trPr>
                <w:trHeight w:val="255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1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2</w:t>
                  </w:r>
                </w:p>
              </w:tc>
              <w:tc>
                <w:tcPr>
                  <w:tcW w:w="29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3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4</w:t>
                  </w:r>
                </w:p>
              </w:tc>
              <w:tc>
                <w:tcPr>
                  <w:tcW w:w="10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5</w:t>
                  </w:r>
                </w:p>
              </w:tc>
              <w:tc>
                <w:tcPr>
                  <w:tcW w:w="10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6</w:t>
                  </w:r>
                </w:p>
              </w:tc>
              <w:tc>
                <w:tcPr>
                  <w:tcW w:w="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7</w:t>
                  </w:r>
                </w:p>
              </w:tc>
              <w:tc>
                <w:tcPr>
                  <w:tcW w:w="3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8</w:t>
                  </w:r>
                </w:p>
              </w:tc>
              <w:tc>
                <w:tcPr>
                  <w:tcW w:w="10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9</w:t>
                  </w:r>
                </w:p>
              </w:tc>
              <w:tc>
                <w:tcPr>
                  <w:tcW w:w="9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81701F" w:rsidRDefault="00FE33B7" w:rsidP="00FE33B7">
                  <w:pPr>
                    <w:jc w:val="center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10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E33B7" w:rsidRPr="00FE33B7" w:rsidRDefault="00FE33B7" w:rsidP="00FE33B7">
                  <w:pPr>
                    <w:jc w:val="center"/>
                    <w:rPr>
                      <w:rFonts w:ascii="TimesNewRoman" w:hAnsi="TimesNewRoman"/>
                      <w:caps/>
                      <w:lang w:eastAsia="ru-RU"/>
                    </w:rPr>
                  </w:pPr>
                  <w:r w:rsidRPr="00FE33B7">
                    <w:rPr>
                      <w:rFonts w:ascii="TimesNewRoman" w:hAnsi="TimesNewRoman"/>
                      <w:caps/>
                      <w:lang w:eastAsia="ru-RU"/>
                    </w:rPr>
                    <w:t>11</w:t>
                  </w:r>
                </w:p>
              </w:tc>
            </w:tr>
            <w:tr w:rsidR="00FE33B7" w:rsidRPr="00FE33B7" w:rsidTr="0081701F">
              <w:trPr>
                <w:trHeight w:val="280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 xml:space="preserve"> 1</w:t>
                  </w:r>
                </w:p>
              </w:tc>
              <w:tc>
                <w:tcPr>
                  <w:tcW w:w="137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29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E33B7" w:rsidRPr="00FE33B7" w:rsidRDefault="00FE33B7" w:rsidP="00FE33B7">
                  <w:pPr>
                    <w:jc w:val="right"/>
                    <w:rPr>
                      <w:caps/>
                      <w:lang w:eastAsia="ru-RU"/>
                    </w:rPr>
                  </w:pPr>
                </w:p>
              </w:tc>
            </w:tr>
            <w:tr w:rsidR="00FE33B7" w:rsidRPr="00FE33B7" w:rsidTr="0081701F">
              <w:trPr>
                <w:trHeight w:val="255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29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:rsidR="00FE33B7" w:rsidRPr="0081701F" w:rsidRDefault="00FE33B7" w:rsidP="00FE33B7">
                  <w:pPr>
                    <w:jc w:val="right"/>
                    <w:rPr>
                      <w:i/>
                      <w:iCs/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FE33B7" w:rsidRDefault="00FE33B7" w:rsidP="00FE33B7">
                  <w:pPr>
                    <w:jc w:val="right"/>
                    <w:rPr>
                      <w:caps/>
                      <w:lang w:eastAsia="ru-RU"/>
                    </w:rPr>
                  </w:pPr>
                </w:p>
              </w:tc>
            </w:tr>
            <w:tr w:rsidR="00FE33B7" w:rsidRPr="00FE33B7" w:rsidTr="0081701F">
              <w:trPr>
                <w:trHeight w:val="300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29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Накладные расходы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FE33B7" w:rsidRDefault="00FE33B7" w:rsidP="00FE33B7">
                  <w:pPr>
                    <w:rPr>
                      <w:rFonts w:ascii="TimesNewRoman" w:hAnsi="TimesNewRoman"/>
                      <w:caps/>
                      <w:sz w:val="22"/>
                      <w:szCs w:val="22"/>
                      <w:lang w:eastAsia="ru-RU"/>
                    </w:rPr>
                  </w:pPr>
                  <w:r w:rsidRPr="00FE33B7">
                    <w:rPr>
                      <w:rFonts w:ascii="TimesNewRoman" w:hAnsi="TimesNewRoman"/>
                      <w:caps/>
                      <w:sz w:val="22"/>
                      <w:szCs w:val="22"/>
                      <w:lang w:eastAsia="ru-RU"/>
                    </w:rPr>
                    <w:t> </w:t>
                  </w:r>
                </w:p>
              </w:tc>
            </w:tr>
            <w:tr w:rsidR="00FE33B7" w:rsidRPr="00FE33B7" w:rsidTr="0081701F">
              <w:trPr>
                <w:trHeight w:val="255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29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  <w:t>Сметная прибыль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FE33B7" w:rsidRDefault="00FE33B7" w:rsidP="00FE33B7">
                  <w:pPr>
                    <w:rPr>
                      <w:rFonts w:ascii="TimesNewRoman" w:hAnsi="TimesNewRoman"/>
                      <w:caps/>
                      <w:lang w:eastAsia="ru-RU"/>
                    </w:rPr>
                  </w:pPr>
                  <w:r w:rsidRPr="00FE33B7">
                    <w:rPr>
                      <w:rFonts w:ascii="TimesNewRoman" w:hAnsi="TimesNewRoman"/>
                      <w:caps/>
                      <w:lang w:eastAsia="ru-RU"/>
                    </w:rPr>
                    <w:t> </w:t>
                  </w:r>
                </w:p>
              </w:tc>
            </w:tr>
            <w:tr w:rsidR="00FE33B7" w:rsidRPr="00FE33B7" w:rsidTr="0081701F">
              <w:trPr>
                <w:trHeight w:val="255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29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  <w:t>Итого с НР и СП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rFonts w:ascii="TimesNewRoman" w:hAnsi="TimesNewRoman"/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FE33B7" w:rsidRDefault="00FE33B7" w:rsidP="00FE33B7">
                  <w:pPr>
                    <w:rPr>
                      <w:rFonts w:ascii="TimesNewRoman" w:hAnsi="TimesNewRoman"/>
                      <w:caps/>
                      <w:lang w:eastAsia="ru-RU"/>
                    </w:rPr>
                  </w:pPr>
                  <w:r w:rsidRPr="00FE33B7">
                    <w:rPr>
                      <w:rFonts w:ascii="TimesNewRoman" w:hAnsi="TimesNewRoman"/>
                      <w:caps/>
                      <w:lang w:eastAsia="ru-RU"/>
                    </w:rPr>
                    <w:t> </w:t>
                  </w:r>
                </w:p>
              </w:tc>
            </w:tr>
            <w:tr w:rsidR="00FE33B7" w:rsidRPr="00FE33B7" w:rsidTr="0081701F">
              <w:trPr>
                <w:trHeight w:val="285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b/>
                      <w:bCs/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b/>
                      <w:bCs/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4339" w:type="dxa"/>
                  <w:gridSpan w:val="2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b/>
                      <w:bCs/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b/>
                      <w:bCs/>
                      <w:caps/>
                      <w:sz w:val="12"/>
                      <w:szCs w:val="12"/>
                      <w:lang w:eastAsia="ru-RU"/>
                    </w:rPr>
                    <w:t>Итого по объекту</w:t>
                  </w:r>
                </w:p>
              </w:tc>
              <w:tc>
                <w:tcPr>
                  <w:tcW w:w="10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b/>
                      <w:bCs/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b/>
                      <w:bCs/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b/>
                      <w:bCs/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b/>
                      <w:bCs/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b/>
                      <w:bCs/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b/>
                      <w:bCs/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b/>
                      <w:bCs/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FE33B7" w:rsidRDefault="00FE33B7" w:rsidP="00FE33B7">
                  <w:pPr>
                    <w:jc w:val="right"/>
                    <w:rPr>
                      <w:b/>
                      <w:bCs/>
                      <w:caps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E33B7" w:rsidRPr="00FE33B7" w:rsidTr="0081701F">
              <w:trPr>
                <w:trHeight w:val="300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4339" w:type="dxa"/>
                  <w:gridSpan w:val="2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Прямые затраты</w:t>
                  </w:r>
                </w:p>
              </w:tc>
              <w:tc>
                <w:tcPr>
                  <w:tcW w:w="10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FE33B7" w:rsidRDefault="00FE33B7" w:rsidP="00FE33B7">
                  <w:pPr>
                    <w:rPr>
                      <w:caps/>
                      <w:sz w:val="16"/>
                      <w:szCs w:val="16"/>
                      <w:lang w:eastAsia="ru-RU"/>
                    </w:rPr>
                  </w:pPr>
                  <w:r w:rsidRPr="00FE33B7">
                    <w:rPr>
                      <w:cap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FE33B7" w:rsidRPr="00FE33B7" w:rsidTr="0081701F">
              <w:trPr>
                <w:trHeight w:val="300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FE33B7" w:rsidRPr="00FE33B7" w:rsidRDefault="00FE33B7" w:rsidP="00FE33B7">
                  <w:pPr>
                    <w:rPr>
                      <w:caps/>
                      <w:sz w:val="16"/>
                      <w:szCs w:val="16"/>
                      <w:lang w:eastAsia="ru-RU"/>
                    </w:rPr>
                  </w:pPr>
                  <w:r w:rsidRPr="00FE33B7">
                    <w:rPr>
                      <w:cap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4339" w:type="dxa"/>
                  <w:gridSpan w:val="2"/>
                  <w:shd w:val="clear" w:color="auto" w:fill="auto"/>
                  <w:noWrap/>
                </w:tcPr>
                <w:p w:rsidR="00FE33B7" w:rsidRPr="00FE33B7" w:rsidRDefault="00FE33B7" w:rsidP="00FE33B7">
                  <w:pPr>
                    <w:rPr>
                      <w:caps/>
                      <w:sz w:val="16"/>
                      <w:szCs w:val="16"/>
                      <w:lang w:eastAsia="ru-RU"/>
                    </w:rPr>
                  </w:pPr>
                  <w:r w:rsidRPr="00FE33B7">
                    <w:rPr>
                      <w:caps/>
                      <w:sz w:val="16"/>
                      <w:szCs w:val="16"/>
                      <w:lang w:eastAsia="ru-RU"/>
                    </w:rPr>
                    <w:t>Стоимость материалов</w:t>
                  </w:r>
                </w:p>
              </w:tc>
              <w:tc>
                <w:tcPr>
                  <w:tcW w:w="1068" w:type="dxa"/>
                  <w:shd w:val="clear" w:color="auto" w:fill="auto"/>
                  <w:noWrap/>
                </w:tcPr>
                <w:p w:rsidR="00FE33B7" w:rsidRPr="00FE33B7" w:rsidRDefault="00FE33B7" w:rsidP="00FE33B7">
                  <w:pPr>
                    <w:rPr>
                      <w:caps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FE33B7" w:rsidRDefault="00FE33B7" w:rsidP="00FE33B7">
                  <w:pPr>
                    <w:rPr>
                      <w:caps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FE33B7" w:rsidRDefault="00FE33B7" w:rsidP="00FE33B7">
                  <w:pPr>
                    <w:jc w:val="right"/>
                    <w:rPr>
                      <w:caps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FE33B7" w:rsidRDefault="00FE33B7" w:rsidP="00FE33B7">
                  <w:pPr>
                    <w:rPr>
                      <w:caps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FE33B7" w:rsidRDefault="00FE33B7" w:rsidP="00FE33B7">
                  <w:pPr>
                    <w:rPr>
                      <w:caps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FE33B7" w:rsidRDefault="00FE33B7" w:rsidP="00FE33B7">
                  <w:pPr>
                    <w:rPr>
                      <w:caps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FE33B7" w:rsidRDefault="00FE33B7" w:rsidP="00FE33B7">
                  <w:pPr>
                    <w:rPr>
                      <w:caps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FE33B7" w:rsidRDefault="00FE33B7" w:rsidP="00FE33B7">
                  <w:pPr>
                    <w:rPr>
                      <w:caps/>
                      <w:sz w:val="16"/>
                      <w:szCs w:val="16"/>
                      <w:lang w:eastAsia="ru-RU"/>
                    </w:rPr>
                  </w:pPr>
                  <w:r w:rsidRPr="00FE33B7">
                    <w:rPr>
                      <w:cap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FE33B7" w:rsidRPr="0081701F" w:rsidTr="0081701F">
              <w:trPr>
                <w:trHeight w:val="300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4339" w:type="dxa"/>
                  <w:gridSpan w:val="2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Эксплуатация машин</w:t>
                  </w:r>
                </w:p>
              </w:tc>
              <w:tc>
                <w:tcPr>
                  <w:tcW w:w="10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</w:tr>
            <w:tr w:rsidR="00FE33B7" w:rsidRPr="0081701F" w:rsidTr="0081701F">
              <w:trPr>
                <w:trHeight w:val="300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4339" w:type="dxa"/>
                  <w:gridSpan w:val="2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ЗП машинистов</w:t>
                  </w:r>
                </w:p>
              </w:tc>
              <w:tc>
                <w:tcPr>
                  <w:tcW w:w="10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</w:tr>
            <w:tr w:rsidR="00FE33B7" w:rsidRPr="0081701F" w:rsidTr="0081701F">
              <w:trPr>
                <w:trHeight w:val="300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4339" w:type="dxa"/>
                  <w:gridSpan w:val="2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Основная ЗП рабочих</w:t>
                  </w:r>
                </w:p>
              </w:tc>
              <w:tc>
                <w:tcPr>
                  <w:tcW w:w="10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</w:tr>
            <w:tr w:rsidR="00FE33B7" w:rsidRPr="0081701F" w:rsidTr="0081701F">
              <w:trPr>
                <w:trHeight w:val="300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4339" w:type="dxa"/>
                  <w:gridSpan w:val="2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Трудозатраты строителей</w:t>
                  </w:r>
                </w:p>
              </w:tc>
              <w:tc>
                <w:tcPr>
                  <w:tcW w:w="10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</w:tr>
            <w:tr w:rsidR="00FE33B7" w:rsidRPr="0081701F" w:rsidTr="0081701F">
              <w:trPr>
                <w:trHeight w:val="309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4339" w:type="dxa"/>
                  <w:gridSpan w:val="2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Трудозатраты машинистов</w:t>
                  </w:r>
                </w:p>
              </w:tc>
              <w:tc>
                <w:tcPr>
                  <w:tcW w:w="10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</w:tr>
            <w:tr w:rsidR="00FE33B7" w:rsidRPr="0081701F" w:rsidTr="0081701F">
              <w:trPr>
                <w:trHeight w:val="300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4339" w:type="dxa"/>
                  <w:gridSpan w:val="2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Накладные расходы</w:t>
                  </w:r>
                </w:p>
              </w:tc>
              <w:tc>
                <w:tcPr>
                  <w:tcW w:w="10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</w:tr>
            <w:tr w:rsidR="00FE33B7" w:rsidRPr="0081701F" w:rsidTr="0081701F">
              <w:trPr>
                <w:trHeight w:val="300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4339" w:type="dxa"/>
                  <w:gridSpan w:val="2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Сметная прибыль</w:t>
                  </w:r>
                </w:p>
              </w:tc>
              <w:tc>
                <w:tcPr>
                  <w:tcW w:w="10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</w:tr>
            <w:tr w:rsidR="00FE33B7" w:rsidRPr="0081701F" w:rsidTr="0081701F">
              <w:trPr>
                <w:trHeight w:val="300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Итого</w:t>
                  </w:r>
                </w:p>
              </w:tc>
              <w:tc>
                <w:tcPr>
                  <w:tcW w:w="29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0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</w:tr>
            <w:tr w:rsidR="00FE33B7" w:rsidRPr="0081701F" w:rsidTr="0081701F">
              <w:trPr>
                <w:trHeight w:val="300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4339" w:type="dxa"/>
                  <w:gridSpan w:val="2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Временные здания и сооружения %</w:t>
                  </w:r>
                </w:p>
              </w:tc>
              <w:tc>
                <w:tcPr>
                  <w:tcW w:w="10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</w:tr>
            <w:tr w:rsidR="00FE33B7" w:rsidRPr="0081701F" w:rsidTr="0081701F">
              <w:trPr>
                <w:trHeight w:val="300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Итого</w:t>
                  </w:r>
                </w:p>
              </w:tc>
              <w:tc>
                <w:tcPr>
                  <w:tcW w:w="29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0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</w:tr>
            <w:tr w:rsidR="00FE33B7" w:rsidRPr="0081701F" w:rsidTr="0081701F">
              <w:trPr>
                <w:trHeight w:val="300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4339" w:type="dxa"/>
                  <w:gridSpan w:val="2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Зимнее удорожание %</w:t>
                  </w:r>
                </w:p>
              </w:tc>
              <w:tc>
                <w:tcPr>
                  <w:tcW w:w="10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</w:tr>
            <w:tr w:rsidR="00FE33B7" w:rsidRPr="0081701F" w:rsidTr="0081701F">
              <w:trPr>
                <w:trHeight w:val="300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Итого</w:t>
                  </w:r>
                </w:p>
              </w:tc>
              <w:tc>
                <w:tcPr>
                  <w:tcW w:w="29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0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</w:tr>
            <w:tr w:rsidR="00FE33B7" w:rsidRPr="0081701F" w:rsidTr="0081701F">
              <w:trPr>
                <w:trHeight w:val="300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4339" w:type="dxa"/>
                  <w:gridSpan w:val="2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Индекс пересчета в текущие цены</w:t>
                  </w:r>
                </w:p>
              </w:tc>
              <w:tc>
                <w:tcPr>
                  <w:tcW w:w="10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</w:tr>
            <w:tr w:rsidR="00FE33B7" w:rsidRPr="0081701F" w:rsidTr="0081701F">
              <w:trPr>
                <w:trHeight w:val="300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4339" w:type="dxa"/>
                  <w:gridSpan w:val="2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Итого в текущих ценах</w:t>
                  </w:r>
                </w:p>
              </w:tc>
              <w:tc>
                <w:tcPr>
                  <w:tcW w:w="10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</w:tr>
            <w:tr w:rsidR="00FE33B7" w:rsidRPr="0081701F" w:rsidTr="0081701F">
              <w:trPr>
                <w:trHeight w:val="300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НДС 18%</w:t>
                  </w:r>
                </w:p>
              </w:tc>
              <w:tc>
                <w:tcPr>
                  <w:tcW w:w="29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0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</w:tr>
            <w:tr w:rsidR="00FE33B7" w:rsidRPr="0081701F" w:rsidTr="0081701F">
              <w:trPr>
                <w:trHeight w:val="300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В С Е Г О</w:t>
                  </w:r>
                </w:p>
              </w:tc>
              <w:tc>
                <w:tcPr>
                  <w:tcW w:w="29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0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</w:tr>
            <w:tr w:rsidR="00FE33B7" w:rsidRPr="0081701F" w:rsidTr="0081701F">
              <w:trPr>
                <w:trHeight w:val="255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Исполнил</w:t>
                  </w:r>
                </w:p>
              </w:tc>
              <w:tc>
                <w:tcPr>
                  <w:tcW w:w="29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10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</w:tr>
            <w:tr w:rsidR="00FE33B7" w:rsidRPr="0081701F" w:rsidTr="0081701F">
              <w:trPr>
                <w:trHeight w:val="255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jc w:val="right"/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Проверил</w:t>
                  </w:r>
                </w:p>
              </w:tc>
              <w:tc>
                <w:tcPr>
                  <w:tcW w:w="29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10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</w:tr>
            <w:tr w:rsidR="00FE33B7" w:rsidRPr="0081701F" w:rsidTr="0081701F">
              <w:trPr>
                <w:trHeight w:val="255"/>
                <w:jc w:val="center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29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1068" w:type="dxa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</w:tcPr>
                <w:p w:rsidR="00FE33B7" w:rsidRPr="0081701F" w:rsidRDefault="00FE33B7" w:rsidP="00FE33B7">
                  <w:pPr>
                    <w:rPr>
                      <w:caps/>
                      <w:sz w:val="12"/>
                      <w:szCs w:val="12"/>
                      <w:lang w:eastAsia="ru-RU"/>
                    </w:rPr>
                  </w:pPr>
                  <w:r w:rsidRPr="0081701F">
                    <w:rPr>
                      <w:caps/>
                      <w:sz w:val="12"/>
                      <w:szCs w:val="12"/>
                      <w:lang w:eastAsia="ru-RU"/>
                    </w:rPr>
                    <w:t> </w:t>
                  </w:r>
                </w:p>
              </w:tc>
            </w:tr>
          </w:tbl>
          <w:p w:rsidR="00FE33B7" w:rsidRPr="00FE33B7" w:rsidRDefault="00FE33B7" w:rsidP="00257179">
            <w:pPr>
              <w:widowControl w:val="0"/>
              <w:rPr>
                <w:rFonts w:ascii="Times New Roman CYR" w:hAnsi="Times New Roman CYR"/>
                <w:sz w:val="24"/>
                <w:szCs w:val="24"/>
                <w:lang w:eastAsia="ru-RU"/>
              </w:rPr>
            </w:pPr>
          </w:p>
        </w:tc>
      </w:tr>
    </w:tbl>
    <w:p w:rsidR="00FE33B7" w:rsidRPr="00FE33B7" w:rsidRDefault="00FE33B7" w:rsidP="00FE33B7">
      <w:pPr>
        <w:jc w:val="center"/>
        <w:rPr>
          <w:sz w:val="24"/>
          <w:szCs w:val="24"/>
          <w:lang w:eastAsia="ru-RU"/>
        </w:rPr>
      </w:pPr>
    </w:p>
    <w:p w:rsidR="00FE33B7" w:rsidRPr="00FE33B7" w:rsidRDefault="00FE33B7" w:rsidP="00FE33B7">
      <w:pPr>
        <w:rPr>
          <w:sz w:val="24"/>
          <w:szCs w:val="24"/>
          <w:lang w:eastAsia="ru-RU"/>
        </w:rPr>
      </w:pPr>
    </w:p>
    <w:p w:rsidR="00FE33B7" w:rsidRPr="00FE33B7" w:rsidRDefault="00FE33B7" w:rsidP="00FE33B7">
      <w:pPr>
        <w:rPr>
          <w:sz w:val="24"/>
          <w:szCs w:val="24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85"/>
        <w:gridCol w:w="4786"/>
      </w:tblGrid>
      <w:tr w:rsidR="00FE33B7" w:rsidRPr="00FE33B7" w:rsidTr="00A470A3">
        <w:trPr>
          <w:jc w:val="center"/>
        </w:trPr>
        <w:tc>
          <w:tcPr>
            <w:tcW w:w="4785" w:type="dxa"/>
          </w:tcPr>
          <w:p w:rsidR="00FE33B7" w:rsidRPr="00FE33B7" w:rsidRDefault="00FE33B7" w:rsidP="00FE33B7">
            <w:pPr>
              <w:spacing w:line="36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FE33B7">
              <w:rPr>
                <w:b/>
                <w:sz w:val="24"/>
                <w:szCs w:val="24"/>
                <w:lang w:eastAsia="ru-RU"/>
              </w:rPr>
              <w:t>Заказчик:</w:t>
            </w:r>
          </w:p>
          <w:p w:rsidR="00584B60" w:rsidRDefault="00584B60" w:rsidP="0061603D">
            <w:pPr>
              <w:ind w:right="24"/>
              <w:jc w:val="right"/>
              <w:rPr>
                <w:color w:val="000000"/>
                <w:spacing w:val="-4"/>
                <w:sz w:val="24"/>
                <w:szCs w:val="24"/>
                <w:lang w:eastAsia="ru-RU"/>
              </w:rPr>
            </w:pPr>
          </w:p>
          <w:p w:rsidR="00584B60" w:rsidRDefault="00584B60" w:rsidP="0061603D">
            <w:pPr>
              <w:ind w:right="24"/>
              <w:jc w:val="right"/>
              <w:rPr>
                <w:color w:val="000000"/>
                <w:spacing w:val="-4"/>
                <w:sz w:val="24"/>
                <w:szCs w:val="24"/>
                <w:lang w:eastAsia="ru-RU"/>
              </w:rPr>
            </w:pPr>
          </w:p>
          <w:p w:rsidR="00584B60" w:rsidRDefault="00584B60" w:rsidP="0061603D">
            <w:pPr>
              <w:ind w:right="24"/>
              <w:jc w:val="right"/>
              <w:rPr>
                <w:color w:val="000000"/>
                <w:spacing w:val="-4"/>
                <w:sz w:val="24"/>
                <w:szCs w:val="24"/>
                <w:lang w:eastAsia="ru-RU"/>
              </w:rPr>
            </w:pPr>
          </w:p>
          <w:p w:rsidR="00FE33B7" w:rsidRPr="00FE33B7" w:rsidRDefault="0061603D" w:rsidP="00584B60">
            <w:pPr>
              <w:ind w:right="24"/>
              <w:jc w:val="right"/>
              <w:rPr>
                <w:color w:val="000000"/>
                <w:spacing w:val="-4"/>
                <w:sz w:val="24"/>
                <w:szCs w:val="24"/>
                <w:lang w:eastAsia="ru-RU"/>
              </w:rPr>
            </w:pPr>
            <w:r w:rsidRPr="0061603D">
              <w:rPr>
                <w:color w:val="000000"/>
                <w:spacing w:val="-4"/>
                <w:sz w:val="24"/>
                <w:szCs w:val="24"/>
                <w:lang w:eastAsia="ru-RU"/>
              </w:rPr>
              <w:t>__________________//</w:t>
            </w:r>
          </w:p>
          <w:p w:rsidR="00FE33B7" w:rsidRPr="00FE33B7" w:rsidRDefault="00FE33B7" w:rsidP="0081701F">
            <w:pPr>
              <w:ind w:right="24"/>
              <w:jc w:val="center"/>
              <w:rPr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FE33B7">
              <w:rPr>
                <w:color w:val="000000"/>
                <w:spacing w:val="-4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4786" w:type="dxa"/>
          </w:tcPr>
          <w:p w:rsidR="00FE33B7" w:rsidRPr="00FE33B7" w:rsidRDefault="00FE33B7" w:rsidP="00FE33B7">
            <w:pPr>
              <w:spacing w:line="360" w:lineRule="auto"/>
              <w:jc w:val="center"/>
              <w:rPr>
                <w:b/>
                <w:color w:val="000000"/>
                <w:spacing w:val="-4"/>
                <w:sz w:val="24"/>
                <w:szCs w:val="24"/>
                <w:lang w:eastAsia="ru-RU"/>
              </w:rPr>
            </w:pPr>
            <w:r w:rsidRPr="00FE33B7">
              <w:rPr>
                <w:b/>
                <w:color w:val="000000"/>
                <w:spacing w:val="-4"/>
                <w:sz w:val="24"/>
                <w:szCs w:val="24"/>
                <w:lang w:eastAsia="ru-RU"/>
              </w:rPr>
              <w:t>Подрядчик:</w:t>
            </w:r>
          </w:p>
          <w:p w:rsidR="00FE33B7" w:rsidRPr="00FE33B7" w:rsidRDefault="00FE33B7" w:rsidP="00FE33B7">
            <w:pPr>
              <w:spacing w:line="326" w:lineRule="exact"/>
              <w:jc w:val="center"/>
              <w:rPr>
                <w:sz w:val="24"/>
                <w:szCs w:val="24"/>
                <w:lang w:eastAsia="ru-RU"/>
              </w:rPr>
            </w:pPr>
          </w:p>
          <w:p w:rsidR="00FE33B7" w:rsidRPr="00FE33B7" w:rsidRDefault="00FE33B7" w:rsidP="0081701F">
            <w:pPr>
              <w:spacing w:line="326" w:lineRule="exact"/>
              <w:rPr>
                <w:color w:val="000000"/>
                <w:spacing w:val="-4"/>
                <w:sz w:val="24"/>
                <w:szCs w:val="24"/>
                <w:lang w:eastAsia="ru-RU"/>
              </w:rPr>
            </w:pPr>
          </w:p>
          <w:p w:rsidR="00FE33B7" w:rsidRPr="0081701F" w:rsidRDefault="0081701F" w:rsidP="0081701F">
            <w:pPr>
              <w:spacing w:line="326" w:lineRule="exact"/>
              <w:jc w:val="center"/>
              <w:rPr>
                <w:color w:val="000000"/>
                <w:spacing w:val="-4"/>
                <w:sz w:val="24"/>
                <w:szCs w:val="24"/>
                <w:lang w:eastAsia="ru-RU"/>
              </w:rPr>
            </w:pPr>
            <w:r>
              <w:rPr>
                <w:color w:val="000000"/>
                <w:spacing w:val="-4"/>
                <w:sz w:val="24"/>
                <w:szCs w:val="24"/>
                <w:lang w:eastAsia="ru-RU"/>
              </w:rPr>
              <w:t>__________________/ /</w:t>
            </w:r>
          </w:p>
        </w:tc>
      </w:tr>
    </w:tbl>
    <w:p w:rsidR="00FE33B7" w:rsidRPr="00FE33B7" w:rsidRDefault="00FE33B7" w:rsidP="00FE33B7">
      <w:pPr>
        <w:rPr>
          <w:sz w:val="24"/>
          <w:szCs w:val="24"/>
          <w:lang w:eastAsia="ru-RU"/>
        </w:rPr>
      </w:pPr>
      <w:r w:rsidRPr="00FE33B7">
        <w:rPr>
          <w:sz w:val="24"/>
          <w:szCs w:val="24"/>
          <w:lang w:eastAsia="ru-RU"/>
        </w:rPr>
        <w:t xml:space="preserve">                                                     М.П.                                                                        М.П.</w:t>
      </w:r>
    </w:p>
    <w:p w:rsidR="00FE33B7" w:rsidRPr="00FE33B7" w:rsidRDefault="00FE33B7" w:rsidP="00FE33B7">
      <w:pPr>
        <w:rPr>
          <w:sz w:val="24"/>
          <w:szCs w:val="24"/>
          <w:lang w:val="en-US" w:eastAsia="ru-RU"/>
        </w:rPr>
      </w:pPr>
    </w:p>
    <w:p w:rsidR="00FE33B7" w:rsidRDefault="00FE33B7" w:rsidP="00FE33B7">
      <w:pPr>
        <w:rPr>
          <w:sz w:val="24"/>
          <w:szCs w:val="24"/>
          <w:lang w:eastAsia="ru-RU"/>
        </w:rPr>
      </w:pPr>
    </w:p>
    <w:p w:rsidR="0018749A" w:rsidRDefault="0018749A" w:rsidP="00FE33B7">
      <w:pPr>
        <w:rPr>
          <w:sz w:val="24"/>
          <w:szCs w:val="24"/>
          <w:lang w:eastAsia="ru-RU"/>
        </w:rPr>
      </w:pPr>
    </w:p>
    <w:p w:rsidR="0061603D" w:rsidRDefault="0061603D" w:rsidP="00FE33B7">
      <w:pPr>
        <w:rPr>
          <w:sz w:val="24"/>
          <w:szCs w:val="24"/>
          <w:lang w:eastAsia="ru-RU"/>
        </w:rPr>
      </w:pPr>
    </w:p>
    <w:p w:rsidR="0018749A" w:rsidRPr="00257179" w:rsidRDefault="0018749A" w:rsidP="00FE33B7">
      <w:pPr>
        <w:rPr>
          <w:sz w:val="24"/>
          <w:szCs w:val="24"/>
          <w:lang w:eastAsia="ru-RU"/>
        </w:rPr>
      </w:pPr>
    </w:p>
    <w:tbl>
      <w:tblPr>
        <w:tblW w:w="15440" w:type="dxa"/>
        <w:tblInd w:w="108" w:type="dxa"/>
        <w:tblLook w:val="0000" w:firstRow="0" w:lastRow="0" w:firstColumn="0" w:lastColumn="0" w:noHBand="0" w:noVBand="0"/>
      </w:tblPr>
      <w:tblGrid>
        <w:gridCol w:w="486"/>
        <w:gridCol w:w="965"/>
        <w:gridCol w:w="776"/>
        <w:gridCol w:w="2330"/>
        <w:gridCol w:w="566"/>
        <w:gridCol w:w="2949"/>
        <w:gridCol w:w="3024"/>
        <w:gridCol w:w="4344"/>
      </w:tblGrid>
      <w:tr w:rsidR="00FE33B7" w:rsidRPr="00FE33B7" w:rsidTr="00F55B47">
        <w:trPr>
          <w:trHeight w:val="25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3B7" w:rsidRPr="00FE33B7" w:rsidRDefault="00FE33B7" w:rsidP="00FE33B7">
            <w:pPr>
              <w:rPr>
                <w:rFonts w:ascii="Arial CYR" w:hAnsi="Arial CYR" w:cs="Arial CYR"/>
                <w:lang w:eastAsia="ru-RU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3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35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</w:tr>
      <w:tr w:rsidR="00FE33B7" w:rsidRPr="00FE33B7" w:rsidTr="00F55B47">
        <w:trPr>
          <w:trHeight w:val="25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3B7" w:rsidRPr="00FE33B7" w:rsidRDefault="00FE33B7" w:rsidP="00FE33B7">
            <w:pPr>
              <w:rPr>
                <w:rFonts w:ascii="Arial CYR" w:hAnsi="Arial CYR" w:cs="Arial CYR"/>
                <w:lang w:eastAsia="ru-RU"/>
              </w:rPr>
            </w:pPr>
          </w:p>
        </w:tc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rPr>
                <w:lang w:eastAsia="ru-RU"/>
              </w:rPr>
            </w:pPr>
            <w:r w:rsidRPr="00FE33B7">
              <w:rPr>
                <w:lang w:eastAsia="ru-RU"/>
              </w:rPr>
              <w:t>Сводный сметный расчет в сумме  ______руб. (___________________</w:t>
            </w:r>
            <w:r w:rsidRPr="00FE33B7">
              <w:rPr>
                <w:lang w:val="en-US" w:eastAsia="ru-RU"/>
              </w:rPr>
              <w:t xml:space="preserve">) </w:t>
            </w:r>
            <w:r w:rsidRPr="00FE33B7">
              <w:rPr>
                <w:lang w:eastAsia="ru-RU"/>
              </w:rPr>
              <w:t>руб.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</w:tr>
      <w:tr w:rsidR="00FE33B7" w:rsidRPr="00FE33B7" w:rsidTr="00F55B47">
        <w:trPr>
          <w:trHeight w:val="25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3B7" w:rsidRPr="00FE33B7" w:rsidRDefault="00FE33B7" w:rsidP="00FE33B7">
            <w:pPr>
              <w:rPr>
                <w:rFonts w:ascii="Arial CYR" w:hAnsi="Arial CYR" w:cs="Arial CYR"/>
                <w:lang w:eastAsia="ru-RU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3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35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</w:tr>
      <w:tr w:rsidR="00FE33B7" w:rsidRPr="00FE33B7" w:rsidTr="00F55B47">
        <w:trPr>
          <w:trHeight w:val="25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3B7" w:rsidRPr="00FE33B7" w:rsidRDefault="00FE33B7" w:rsidP="00FE33B7">
            <w:pPr>
              <w:rPr>
                <w:rFonts w:ascii="Arial CYR" w:hAnsi="Arial CYR" w:cs="Arial CYR"/>
                <w:lang w:eastAsia="ru-RU"/>
              </w:rPr>
            </w:pPr>
          </w:p>
        </w:tc>
        <w:tc>
          <w:tcPr>
            <w:tcW w:w="4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326B01" w:rsidP="00FE33B7">
            <w:pPr>
              <w:rPr>
                <w:lang w:eastAsia="ru-RU"/>
              </w:rPr>
            </w:pPr>
            <w:r>
              <w:rPr>
                <w:lang w:eastAsia="ru-RU"/>
              </w:rPr>
              <w:t>«      »________________201_</w:t>
            </w:r>
            <w:r w:rsidR="00FE33B7" w:rsidRPr="00FE33B7">
              <w:rPr>
                <w:lang w:eastAsia="ru-RU"/>
              </w:rPr>
              <w:t xml:space="preserve"> г.</w:t>
            </w:r>
          </w:p>
        </w:tc>
        <w:tc>
          <w:tcPr>
            <w:tcW w:w="35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jc w:val="right"/>
              <w:rPr>
                <w:lang w:eastAsia="ru-RU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jc w:val="right"/>
              <w:rPr>
                <w:lang w:eastAsia="ru-RU"/>
              </w:rPr>
            </w:pPr>
          </w:p>
        </w:tc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</w:tr>
      <w:tr w:rsidR="00FE33B7" w:rsidRPr="00FE33B7" w:rsidTr="00F55B47">
        <w:trPr>
          <w:trHeight w:val="25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3B7" w:rsidRPr="00FE33B7" w:rsidRDefault="00FE33B7" w:rsidP="00FE33B7">
            <w:pPr>
              <w:rPr>
                <w:rFonts w:ascii="Arial CYR" w:hAnsi="Arial CYR" w:cs="Arial CYR"/>
                <w:lang w:eastAsia="ru-RU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3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35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jc w:val="right"/>
              <w:rPr>
                <w:lang w:eastAsia="ru-RU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jc w:val="right"/>
              <w:rPr>
                <w:lang w:eastAsia="ru-RU"/>
              </w:rPr>
            </w:pPr>
          </w:p>
        </w:tc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</w:tr>
      <w:tr w:rsidR="00FE33B7" w:rsidRPr="00FE33B7" w:rsidTr="00F55B47">
        <w:trPr>
          <w:trHeight w:val="31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3B7" w:rsidRPr="00FE33B7" w:rsidRDefault="00FE33B7" w:rsidP="00FE33B7">
            <w:pPr>
              <w:rPr>
                <w:rFonts w:ascii="Arial CYR" w:hAnsi="Arial CYR" w:cs="Arial CYR"/>
                <w:lang w:eastAsia="ru-RU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3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35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3B7" w:rsidRPr="00326B01" w:rsidRDefault="00FE33B7" w:rsidP="00FE33B7">
            <w:pPr>
              <w:jc w:val="center"/>
              <w:rPr>
                <w:b/>
                <w:bCs/>
                <w:lang w:eastAsia="ru-RU"/>
              </w:rPr>
            </w:pPr>
            <w:r w:rsidRPr="00326B01">
              <w:rPr>
                <w:b/>
                <w:bCs/>
                <w:lang w:eastAsia="ru-RU"/>
              </w:rPr>
              <w:t>СВОДНЫЙ СМЕТНЫЙ РАСЧЕТ СТОИМОСТИ СТРОИТЕЛЬСТВА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3B7" w:rsidRPr="007513DB" w:rsidRDefault="00FE33B7" w:rsidP="00FE33B7">
            <w:pPr>
              <w:jc w:val="center"/>
              <w:rPr>
                <w:highlight w:val="lightGray"/>
                <w:lang w:eastAsia="ru-RU"/>
              </w:rPr>
            </w:pPr>
          </w:p>
        </w:tc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</w:tr>
      <w:tr w:rsidR="00FE33B7" w:rsidRPr="00FE33B7" w:rsidTr="00F55B47">
        <w:trPr>
          <w:trHeight w:val="37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3B7" w:rsidRPr="00FE33B7" w:rsidRDefault="00FE33B7" w:rsidP="00FE33B7">
            <w:pPr>
              <w:rPr>
                <w:rFonts w:ascii="Arial CYR" w:hAnsi="Arial CYR" w:cs="Arial CYR"/>
                <w:lang w:eastAsia="ru-RU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31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  <w:r w:rsidRPr="00FE33B7">
              <w:rPr>
                <w:lang w:eastAsia="ru-RU"/>
              </w:rPr>
              <w:t xml:space="preserve">                                                                   </w:t>
            </w:r>
          </w:p>
        </w:tc>
        <w:tc>
          <w:tcPr>
            <w:tcW w:w="35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rPr>
                <w:lang w:eastAsia="ru-RU"/>
              </w:rPr>
            </w:pPr>
            <w:r w:rsidRPr="00FE33B7">
              <w:rPr>
                <w:lang w:eastAsia="ru-RU"/>
              </w:rPr>
              <w:t> 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rPr>
                <w:lang w:eastAsia="ru-RU"/>
              </w:rPr>
            </w:pPr>
            <w:r w:rsidRPr="00FE33B7">
              <w:rPr>
                <w:lang w:eastAsia="ru-RU"/>
              </w:rPr>
              <w:t> </w:t>
            </w:r>
          </w:p>
        </w:tc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</w:tr>
      <w:tr w:rsidR="00FE33B7" w:rsidRPr="00FE33B7" w:rsidTr="00F55B47">
        <w:trPr>
          <w:trHeight w:val="25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3B7" w:rsidRPr="00FE33B7" w:rsidRDefault="00FE33B7" w:rsidP="00FE33B7">
            <w:pPr>
              <w:rPr>
                <w:rFonts w:ascii="Arial CYR" w:hAnsi="Arial CYR" w:cs="Arial CYR"/>
                <w:lang w:eastAsia="ru-RU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3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35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3B7" w:rsidRPr="00FE33B7" w:rsidRDefault="00FE33B7" w:rsidP="00FE33B7">
            <w:pPr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FE33B7">
              <w:rPr>
                <w:i/>
                <w:iCs/>
                <w:sz w:val="18"/>
                <w:szCs w:val="18"/>
                <w:lang w:eastAsia="ru-RU"/>
              </w:rPr>
              <w:t>(наименование стройки)</w:t>
            </w: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</w:tr>
      <w:tr w:rsidR="00FE33B7" w:rsidRPr="00FE33B7" w:rsidTr="00F55B47">
        <w:trPr>
          <w:trHeight w:val="33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  <w:tc>
          <w:tcPr>
            <w:tcW w:w="10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rPr>
                <w:lang w:eastAsia="ru-RU"/>
              </w:rPr>
            </w:pPr>
            <w:r w:rsidRPr="00FE33B7">
              <w:rPr>
                <w:lang w:eastAsia="ru-RU"/>
              </w:rPr>
              <w:t>Составлена в ценах по состоянию на _________20___ г с переводом  _______.201__ г.</w:t>
            </w:r>
          </w:p>
        </w:tc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</w:tr>
      <w:tr w:rsidR="00FE33B7" w:rsidRPr="00FE33B7" w:rsidTr="00F55B47">
        <w:trPr>
          <w:trHeight w:val="16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2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</w:tr>
      <w:tr w:rsidR="00FE33B7" w:rsidRPr="00FE33B7" w:rsidTr="00F55B47">
        <w:trPr>
          <w:trHeight w:val="255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  <w:r w:rsidRPr="00FE33B7">
              <w:rPr>
                <w:lang w:eastAsia="ru-RU"/>
              </w:rPr>
              <w:t>№ п/п</w:t>
            </w:r>
          </w:p>
        </w:tc>
        <w:tc>
          <w:tcPr>
            <w:tcW w:w="17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  <w:r w:rsidRPr="00FE33B7">
              <w:rPr>
                <w:lang w:eastAsia="ru-RU"/>
              </w:rPr>
              <w:t>Номера сметных расчетов и смет</w:t>
            </w:r>
          </w:p>
        </w:tc>
        <w:tc>
          <w:tcPr>
            <w:tcW w:w="28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  <w:r w:rsidRPr="00FE33B7">
              <w:rPr>
                <w:lang w:eastAsia="ru-RU"/>
              </w:rPr>
              <w:t>Наименование глав, объектов, работ и затрат</w:t>
            </w:r>
          </w:p>
        </w:tc>
        <w:tc>
          <w:tcPr>
            <w:tcW w:w="59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  <w:r w:rsidRPr="00FE33B7">
              <w:rPr>
                <w:lang w:eastAsia="ru-RU"/>
              </w:rPr>
              <w:t>Сметная стоимость,  руб.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  <w:r w:rsidRPr="00FE33B7">
              <w:rPr>
                <w:lang w:eastAsia="ru-RU"/>
              </w:rPr>
              <w:t>Общая сметная стоимость,  руб.</w:t>
            </w:r>
          </w:p>
        </w:tc>
      </w:tr>
      <w:tr w:rsidR="00FE33B7" w:rsidRPr="00FE33B7" w:rsidTr="00F55B47">
        <w:trPr>
          <w:trHeight w:val="25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17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28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29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  <w:r w:rsidRPr="00FE33B7">
              <w:rPr>
                <w:lang w:eastAsia="ru-RU"/>
              </w:rPr>
              <w:t>Стоимость монтажных и пуско-наладочных работ</w:t>
            </w:r>
          </w:p>
        </w:tc>
        <w:tc>
          <w:tcPr>
            <w:tcW w:w="30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  <w:r w:rsidRPr="00FE33B7">
              <w:rPr>
                <w:lang w:eastAsia="ru-RU"/>
              </w:rPr>
              <w:t>оборудования, мебели, инвентаря</w:t>
            </w:r>
          </w:p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</w:tr>
      <w:tr w:rsidR="00FE33B7" w:rsidRPr="00FE33B7" w:rsidTr="00F55B47">
        <w:trPr>
          <w:trHeight w:val="25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17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28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29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30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</w:tr>
      <w:tr w:rsidR="00FE33B7" w:rsidRPr="00FE33B7" w:rsidTr="00F55B47">
        <w:trPr>
          <w:trHeight w:val="25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17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28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29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30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</w:tr>
      <w:tr w:rsidR="00FE33B7" w:rsidRPr="00FE33B7" w:rsidTr="00F55B47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  <w:r w:rsidRPr="00FE33B7">
              <w:rPr>
                <w:lang w:eastAsia="ru-RU"/>
              </w:rPr>
              <w:t>1</w:t>
            </w:r>
          </w:p>
        </w:tc>
        <w:tc>
          <w:tcPr>
            <w:tcW w:w="17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  <w:r w:rsidRPr="00FE33B7">
              <w:rPr>
                <w:lang w:eastAsia="ru-RU"/>
              </w:rPr>
              <w:t>2</w:t>
            </w:r>
          </w:p>
        </w:tc>
        <w:tc>
          <w:tcPr>
            <w:tcW w:w="2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  <w:r w:rsidRPr="00FE33B7">
              <w:rPr>
                <w:lang w:eastAsia="ru-RU"/>
              </w:rPr>
              <w:t>3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  <w:r w:rsidRPr="00FE33B7">
              <w:rPr>
                <w:lang w:eastAsia="ru-RU"/>
              </w:rPr>
              <w:t>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  <w:r w:rsidRPr="00FE33B7">
              <w:rPr>
                <w:lang w:eastAsia="ru-RU"/>
              </w:rPr>
              <w:t>5</w:t>
            </w:r>
          </w:p>
        </w:tc>
        <w:tc>
          <w:tcPr>
            <w:tcW w:w="4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  <w:r w:rsidRPr="00FE33B7">
              <w:rPr>
                <w:lang w:eastAsia="ru-RU"/>
              </w:rPr>
              <w:t>6</w:t>
            </w:r>
          </w:p>
        </w:tc>
      </w:tr>
      <w:tr w:rsidR="00FE33B7" w:rsidRPr="00FE33B7" w:rsidTr="00F55B47">
        <w:trPr>
          <w:trHeight w:val="255"/>
        </w:trPr>
        <w:tc>
          <w:tcPr>
            <w:tcW w:w="154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B7" w:rsidRPr="00FE33B7" w:rsidRDefault="00FE33B7" w:rsidP="00FE33B7">
            <w:pPr>
              <w:rPr>
                <w:b/>
                <w:bCs/>
                <w:lang w:eastAsia="ru-RU"/>
              </w:rPr>
            </w:pPr>
            <w:r w:rsidRPr="00FE33B7">
              <w:rPr>
                <w:b/>
                <w:bCs/>
                <w:lang w:eastAsia="ru-RU"/>
              </w:rPr>
              <w:t>Локальные сметные расчеты</w:t>
            </w:r>
          </w:p>
        </w:tc>
      </w:tr>
      <w:tr w:rsidR="00FE33B7" w:rsidRPr="00FE33B7" w:rsidTr="00F55B47">
        <w:trPr>
          <w:trHeight w:val="24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  <w:r w:rsidRPr="00FE33B7">
              <w:rPr>
                <w:lang w:eastAsia="ru-RU"/>
              </w:rPr>
              <w:t>1</w:t>
            </w:r>
          </w:p>
        </w:tc>
        <w:tc>
          <w:tcPr>
            <w:tcW w:w="17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2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  <w:tc>
          <w:tcPr>
            <w:tcW w:w="4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</w:tr>
      <w:tr w:rsidR="00FE33B7" w:rsidRPr="00FE33B7" w:rsidTr="00F55B47">
        <w:trPr>
          <w:trHeight w:val="26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  <w:r w:rsidRPr="00FE33B7">
              <w:rPr>
                <w:lang w:eastAsia="ru-RU"/>
              </w:rPr>
              <w:t>2</w:t>
            </w:r>
          </w:p>
        </w:tc>
        <w:tc>
          <w:tcPr>
            <w:tcW w:w="17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2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  <w:tc>
          <w:tcPr>
            <w:tcW w:w="4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</w:tr>
      <w:tr w:rsidR="00FE33B7" w:rsidRPr="00FE33B7" w:rsidTr="00F55B47">
        <w:trPr>
          <w:trHeight w:val="33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  <w:r w:rsidRPr="00FE33B7">
              <w:rPr>
                <w:lang w:eastAsia="ru-RU"/>
              </w:rPr>
              <w:t>3</w:t>
            </w:r>
          </w:p>
        </w:tc>
        <w:tc>
          <w:tcPr>
            <w:tcW w:w="17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2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  <w:tc>
          <w:tcPr>
            <w:tcW w:w="4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</w:tr>
      <w:tr w:rsidR="00FE33B7" w:rsidRPr="00FE33B7" w:rsidTr="00F55B47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  <w:r w:rsidRPr="00FE33B7">
              <w:rPr>
                <w:lang w:eastAsia="ru-RU"/>
              </w:rPr>
              <w:t>4</w:t>
            </w:r>
          </w:p>
        </w:tc>
        <w:tc>
          <w:tcPr>
            <w:tcW w:w="17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2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  <w:tc>
          <w:tcPr>
            <w:tcW w:w="4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</w:tr>
      <w:tr w:rsidR="00FE33B7" w:rsidRPr="00FE33B7" w:rsidTr="00F55B47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  <w:r w:rsidRPr="00FE33B7">
              <w:rPr>
                <w:lang w:eastAsia="ru-RU"/>
              </w:rPr>
              <w:t>5</w:t>
            </w:r>
          </w:p>
        </w:tc>
        <w:tc>
          <w:tcPr>
            <w:tcW w:w="17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28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  <w:tc>
          <w:tcPr>
            <w:tcW w:w="4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</w:tr>
      <w:tr w:rsidR="00FE33B7" w:rsidRPr="00FE33B7" w:rsidTr="00F55B47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  <w:r w:rsidRPr="00FE33B7">
              <w:rPr>
                <w:lang w:eastAsia="ru-RU"/>
              </w:rPr>
              <w:t> 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B7" w:rsidRPr="00FE33B7" w:rsidRDefault="00FE33B7" w:rsidP="00FE33B7">
            <w:pPr>
              <w:rPr>
                <w:lang w:eastAsia="ru-RU"/>
              </w:rPr>
            </w:pPr>
            <w:r w:rsidRPr="00FE33B7">
              <w:rPr>
                <w:lang w:eastAsia="ru-RU"/>
              </w:rPr>
              <w:t> 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B7" w:rsidRPr="00FE33B7" w:rsidRDefault="00FE33B7" w:rsidP="00FE33B7">
            <w:pPr>
              <w:rPr>
                <w:b/>
                <w:bCs/>
                <w:lang w:eastAsia="ru-RU"/>
              </w:rPr>
            </w:pPr>
            <w:r w:rsidRPr="00FE33B7">
              <w:rPr>
                <w:b/>
                <w:bCs/>
                <w:lang w:eastAsia="ru-RU"/>
              </w:rPr>
              <w:t>Итого с НДС: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3B7" w:rsidRPr="00FE33B7" w:rsidRDefault="00FE33B7" w:rsidP="00FE33B7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33B7" w:rsidRPr="00FE33B7" w:rsidRDefault="00FE33B7" w:rsidP="00FE33B7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4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3B7" w:rsidRPr="00FE33B7" w:rsidRDefault="00FE33B7" w:rsidP="00FE33B7">
            <w:pPr>
              <w:jc w:val="center"/>
              <w:rPr>
                <w:b/>
                <w:bCs/>
                <w:lang w:eastAsia="ru-RU"/>
              </w:rPr>
            </w:pPr>
          </w:p>
        </w:tc>
      </w:tr>
      <w:tr w:rsidR="00FE33B7" w:rsidRPr="00FE33B7" w:rsidTr="00F55B47">
        <w:trPr>
          <w:trHeight w:val="255"/>
        </w:trPr>
        <w:tc>
          <w:tcPr>
            <w:tcW w:w="4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jc w:val="center"/>
              <w:rPr>
                <w:lang w:eastAsia="ru-RU"/>
              </w:rPr>
            </w:pPr>
          </w:p>
        </w:tc>
        <w:tc>
          <w:tcPr>
            <w:tcW w:w="17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rPr>
                <w:lang w:eastAsia="ru-RU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jc w:val="right"/>
              <w:rPr>
                <w:lang w:eastAsia="ru-RU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jc w:val="right"/>
              <w:rPr>
                <w:lang w:eastAsia="ru-RU"/>
              </w:rPr>
            </w:pPr>
          </w:p>
        </w:tc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3B7" w:rsidRPr="00FE33B7" w:rsidRDefault="00FE33B7" w:rsidP="00FE33B7">
            <w:pPr>
              <w:jc w:val="right"/>
              <w:rPr>
                <w:lang w:eastAsia="ru-RU"/>
              </w:rPr>
            </w:pPr>
          </w:p>
        </w:tc>
      </w:tr>
    </w:tbl>
    <w:p w:rsidR="00F55B47" w:rsidRPr="00FE33B7" w:rsidRDefault="00F55B47" w:rsidP="00F55B47">
      <w:pPr>
        <w:rPr>
          <w:sz w:val="24"/>
          <w:szCs w:val="24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85"/>
        <w:gridCol w:w="4786"/>
      </w:tblGrid>
      <w:tr w:rsidR="00F55B47" w:rsidRPr="00FE33B7" w:rsidTr="00401FBE">
        <w:trPr>
          <w:jc w:val="center"/>
        </w:trPr>
        <w:tc>
          <w:tcPr>
            <w:tcW w:w="4785" w:type="dxa"/>
          </w:tcPr>
          <w:p w:rsidR="00F55B47" w:rsidRPr="00FE33B7" w:rsidRDefault="00F55B47" w:rsidP="00401FBE">
            <w:pPr>
              <w:spacing w:line="36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FE33B7">
              <w:rPr>
                <w:b/>
                <w:sz w:val="24"/>
                <w:szCs w:val="24"/>
                <w:lang w:eastAsia="ru-RU"/>
              </w:rPr>
              <w:t>Заказчик:</w:t>
            </w:r>
          </w:p>
          <w:p w:rsidR="0061603D" w:rsidRPr="0061603D" w:rsidRDefault="0061603D" w:rsidP="005008DF">
            <w:pPr>
              <w:rPr>
                <w:color w:val="000000"/>
                <w:spacing w:val="-4"/>
                <w:sz w:val="24"/>
                <w:szCs w:val="24"/>
                <w:lang w:eastAsia="ru-RU"/>
              </w:rPr>
            </w:pPr>
            <w:r w:rsidRPr="0061603D">
              <w:rPr>
                <w:color w:val="000000"/>
                <w:spacing w:val="-4"/>
                <w:sz w:val="24"/>
                <w:szCs w:val="24"/>
                <w:lang w:eastAsia="ru-RU"/>
              </w:rPr>
              <w:t xml:space="preserve">                         </w:t>
            </w:r>
          </w:p>
          <w:p w:rsidR="0061603D" w:rsidRPr="0061603D" w:rsidRDefault="005008DF" w:rsidP="005008DF">
            <w:pPr>
              <w:rPr>
                <w:color w:val="000000"/>
                <w:spacing w:val="-4"/>
                <w:sz w:val="24"/>
                <w:szCs w:val="24"/>
                <w:lang w:eastAsia="ru-RU"/>
              </w:rPr>
            </w:pPr>
            <w:r>
              <w:rPr>
                <w:color w:val="000000"/>
                <w:spacing w:val="-4"/>
                <w:sz w:val="24"/>
                <w:szCs w:val="24"/>
                <w:lang w:eastAsia="ru-RU"/>
              </w:rPr>
              <w:t xml:space="preserve">                         </w:t>
            </w:r>
          </w:p>
          <w:p w:rsidR="007274A2" w:rsidRDefault="007274A2" w:rsidP="0061603D">
            <w:pPr>
              <w:ind w:right="24"/>
              <w:jc w:val="right"/>
              <w:rPr>
                <w:color w:val="000000"/>
                <w:spacing w:val="-4"/>
                <w:sz w:val="24"/>
                <w:szCs w:val="24"/>
                <w:lang w:eastAsia="ru-RU"/>
              </w:rPr>
            </w:pPr>
          </w:p>
          <w:p w:rsidR="00F55B47" w:rsidRPr="00FE33B7" w:rsidRDefault="0061603D" w:rsidP="0061603D">
            <w:pPr>
              <w:ind w:right="24"/>
              <w:jc w:val="right"/>
              <w:rPr>
                <w:color w:val="000000"/>
                <w:spacing w:val="-4"/>
                <w:sz w:val="24"/>
                <w:szCs w:val="24"/>
                <w:lang w:eastAsia="ru-RU"/>
              </w:rPr>
            </w:pPr>
            <w:r w:rsidRPr="0061603D">
              <w:rPr>
                <w:color w:val="000000"/>
                <w:spacing w:val="-4"/>
                <w:sz w:val="24"/>
                <w:szCs w:val="24"/>
                <w:lang w:eastAsia="ru-RU"/>
              </w:rPr>
              <w:t>__________________/</w:t>
            </w:r>
            <w:r w:rsidR="00B903F9" w:rsidRPr="0061603D">
              <w:rPr>
                <w:color w:val="000000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61603D">
              <w:rPr>
                <w:color w:val="000000"/>
                <w:spacing w:val="-4"/>
                <w:sz w:val="24"/>
                <w:szCs w:val="24"/>
                <w:lang w:eastAsia="ru-RU"/>
              </w:rPr>
              <w:t>/</w:t>
            </w:r>
          </w:p>
          <w:p w:rsidR="00F55B47" w:rsidRPr="00FE33B7" w:rsidRDefault="00F55B47" w:rsidP="00401FBE">
            <w:pPr>
              <w:ind w:right="24"/>
              <w:jc w:val="center"/>
              <w:rPr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FE33B7">
              <w:rPr>
                <w:color w:val="000000"/>
                <w:spacing w:val="-4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4786" w:type="dxa"/>
          </w:tcPr>
          <w:p w:rsidR="00F55B47" w:rsidRPr="00FE33B7" w:rsidRDefault="00F55B47" w:rsidP="00401FBE">
            <w:pPr>
              <w:spacing w:line="360" w:lineRule="auto"/>
              <w:jc w:val="center"/>
              <w:rPr>
                <w:b/>
                <w:color w:val="000000"/>
                <w:spacing w:val="-4"/>
                <w:sz w:val="24"/>
                <w:szCs w:val="24"/>
                <w:lang w:eastAsia="ru-RU"/>
              </w:rPr>
            </w:pPr>
            <w:r w:rsidRPr="00FE33B7">
              <w:rPr>
                <w:b/>
                <w:color w:val="000000"/>
                <w:spacing w:val="-4"/>
                <w:sz w:val="24"/>
                <w:szCs w:val="24"/>
                <w:lang w:eastAsia="ru-RU"/>
              </w:rPr>
              <w:t>Подрядчик:</w:t>
            </w:r>
          </w:p>
          <w:p w:rsidR="00F55B47" w:rsidRPr="00FE33B7" w:rsidRDefault="00F55B47" w:rsidP="00401FBE">
            <w:pPr>
              <w:spacing w:line="326" w:lineRule="exact"/>
              <w:jc w:val="center"/>
              <w:rPr>
                <w:sz w:val="24"/>
                <w:szCs w:val="24"/>
                <w:lang w:eastAsia="ru-RU"/>
              </w:rPr>
            </w:pPr>
          </w:p>
          <w:p w:rsidR="00F55B47" w:rsidRPr="00FE33B7" w:rsidRDefault="00F55B47" w:rsidP="00401FBE">
            <w:pPr>
              <w:spacing w:line="326" w:lineRule="exact"/>
              <w:rPr>
                <w:color w:val="000000"/>
                <w:spacing w:val="-4"/>
                <w:sz w:val="24"/>
                <w:szCs w:val="24"/>
                <w:lang w:eastAsia="ru-RU"/>
              </w:rPr>
            </w:pPr>
          </w:p>
          <w:p w:rsidR="00F55B47" w:rsidRPr="0081701F" w:rsidRDefault="00F55B47" w:rsidP="00401FBE">
            <w:pPr>
              <w:spacing w:line="326" w:lineRule="exact"/>
              <w:jc w:val="center"/>
              <w:rPr>
                <w:color w:val="000000"/>
                <w:spacing w:val="-4"/>
                <w:sz w:val="24"/>
                <w:szCs w:val="24"/>
                <w:lang w:eastAsia="ru-RU"/>
              </w:rPr>
            </w:pPr>
            <w:r>
              <w:rPr>
                <w:color w:val="000000"/>
                <w:spacing w:val="-4"/>
                <w:sz w:val="24"/>
                <w:szCs w:val="24"/>
                <w:lang w:eastAsia="ru-RU"/>
              </w:rPr>
              <w:t>__________________/ /</w:t>
            </w:r>
          </w:p>
        </w:tc>
      </w:tr>
    </w:tbl>
    <w:p w:rsidR="00F55B47" w:rsidRPr="00FE33B7" w:rsidRDefault="00F55B47" w:rsidP="00F55B47">
      <w:pPr>
        <w:rPr>
          <w:sz w:val="24"/>
          <w:szCs w:val="24"/>
          <w:lang w:eastAsia="ru-RU"/>
        </w:rPr>
      </w:pPr>
      <w:r w:rsidRPr="00FE33B7">
        <w:rPr>
          <w:sz w:val="24"/>
          <w:szCs w:val="24"/>
          <w:lang w:eastAsia="ru-RU"/>
        </w:rPr>
        <w:t xml:space="preserve">                                                     М.П.                                                                        М.П.</w:t>
      </w:r>
    </w:p>
    <w:p w:rsidR="00FE33B7" w:rsidRPr="00FE33B7" w:rsidRDefault="00FE33B7" w:rsidP="00FE33B7">
      <w:pPr>
        <w:rPr>
          <w:sz w:val="24"/>
          <w:szCs w:val="24"/>
          <w:lang w:val="en-US" w:eastAsia="ru-RU"/>
        </w:rPr>
        <w:sectPr w:rsidR="00FE33B7" w:rsidRPr="00FE33B7" w:rsidSect="001245AE"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7274A2" w:rsidRPr="00FE33B7" w:rsidRDefault="007274A2" w:rsidP="007274A2">
      <w:pPr>
        <w:rPr>
          <w:sz w:val="24"/>
          <w:szCs w:val="24"/>
          <w:lang w:eastAsia="ru-RU"/>
        </w:rPr>
      </w:pPr>
      <w:r w:rsidRPr="00FE33B7">
        <w:rPr>
          <w:b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</w:t>
      </w:r>
      <w:r>
        <w:rPr>
          <w:b/>
          <w:sz w:val="24"/>
          <w:szCs w:val="24"/>
          <w:lang w:eastAsia="ru-RU"/>
        </w:rPr>
        <w:t xml:space="preserve">                          </w:t>
      </w:r>
      <w:r w:rsidRPr="00FE33B7">
        <w:rPr>
          <w:b/>
          <w:sz w:val="24"/>
          <w:szCs w:val="24"/>
          <w:lang w:eastAsia="ru-RU"/>
        </w:rPr>
        <w:t xml:space="preserve">  </w:t>
      </w:r>
      <w:r w:rsidRPr="00FE33B7">
        <w:rPr>
          <w:sz w:val="24"/>
          <w:szCs w:val="24"/>
          <w:lang w:eastAsia="ru-RU"/>
        </w:rPr>
        <w:t>Приложение № 3</w:t>
      </w:r>
    </w:p>
    <w:p w:rsidR="007274A2" w:rsidRPr="00FE33B7" w:rsidRDefault="007274A2" w:rsidP="007274A2">
      <w:pPr>
        <w:rPr>
          <w:sz w:val="24"/>
          <w:szCs w:val="24"/>
          <w:lang w:eastAsia="ru-RU"/>
        </w:rPr>
      </w:pPr>
      <w:r w:rsidRPr="00FE33B7">
        <w:rPr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</w:t>
      </w:r>
      <w:r>
        <w:rPr>
          <w:sz w:val="24"/>
          <w:szCs w:val="24"/>
          <w:lang w:eastAsia="ru-RU"/>
        </w:rPr>
        <w:t xml:space="preserve">               </w:t>
      </w:r>
      <w:r w:rsidRPr="00FE33B7">
        <w:rPr>
          <w:bCs/>
          <w:color w:val="000000"/>
          <w:spacing w:val="2"/>
          <w:sz w:val="24"/>
          <w:szCs w:val="24"/>
          <w:lang w:eastAsia="ru-RU"/>
        </w:rPr>
        <w:t xml:space="preserve">к Договору № _______                                                                                                                                                                                                                           </w:t>
      </w:r>
    </w:p>
    <w:p w:rsidR="007274A2" w:rsidRPr="00FE33B7" w:rsidRDefault="007274A2" w:rsidP="007274A2">
      <w:pPr>
        <w:jc w:val="center"/>
        <w:rPr>
          <w:sz w:val="24"/>
          <w:szCs w:val="24"/>
          <w:lang w:eastAsia="ru-RU"/>
        </w:rPr>
      </w:pPr>
      <w:r w:rsidRPr="00FE33B7">
        <w:rPr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</w:t>
      </w:r>
      <w:r>
        <w:rPr>
          <w:b/>
          <w:sz w:val="24"/>
          <w:szCs w:val="24"/>
          <w:lang w:eastAsia="ru-RU"/>
        </w:rPr>
        <w:t xml:space="preserve">                </w:t>
      </w:r>
      <w:r w:rsidRPr="00FE33B7">
        <w:rPr>
          <w:b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от «__»_________2018</w:t>
      </w:r>
      <w:r w:rsidRPr="00FE33B7">
        <w:rPr>
          <w:sz w:val="24"/>
          <w:szCs w:val="24"/>
          <w:lang w:eastAsia="ru-RU"/>
        </w:rPr>
        <w:t>г.</w:t>
      </w:r>
    </w:p>
    <w:p w:rsidR="007274A2" w:rsidRPr="00FE33B7" w:rsidRDefault="007274A2" w:rsidP="007274A2">
      <w:pPr>
        <w:jc w:val="center"/>
        <w:rPr>
          <w:b/>
          <w:sz w:val="24"/>
          <w:szCs w:val="24"/>
          <w:lang w:eastAsia="ru-RU"/>
        </w:rPr>
      </w:pPr>
      <w:r w:rsidRPr="00FE33B7">
        <w:rPr>
          <w:b/>
          <w:sz w:val="24"/>
          <w:szCs w:val="24"/>
          <w:lang w:eastAsia="ru-RU"/>
        </w:rPr>
        <w:t xml:space="preserve">ФОРМА КАЛЕНДАРНОГО ГРАФИКА ВЫПОЛНЕНИЯ РАБОТ </w:t>
      </w:r>
    </w:p>
    <w:p w:rsidR="007274A2" w:rsidRPr="00FE33B7" w:rsidRDefault="007274A2" w:rsidP="007274A2">
      <w:pPr>
        <w:jc w:val="center"/>
        <w:rPr>
          <w:b/>
          <w:sz w:val="24"/>
          <w:szCs w:val="24"/>
          <w:lang w:eastAsia="ru-RU"/>
        </w:rPr>
      </w:pPr>
    </w:p>
    <w:p w:rsidR="007274A2" w:rsidRPr="00FE33B7" w:rsidRDefault="007274A2" w:rsidP="007274A2">
      <w:pPr>
        <w:rPr>
          <w:b/>
          <w:sz w:val="24"/>
          <w:szCs w:val="24"/>
          <w:lang w:eastAsia="ru-RU"/>
        </w:rPr>
      </w:pPr>
    </w:p>
    <w:tbl>
      <w:tblPr>
        <w:tblW w:w="1563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233"/>
        <w:gridCol w:w="3258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609"/>
      </w:tblGrid>
      <w:tr w:rsidR="007274A2" w:rsidRPr="00FE33B7" w:rsidTr="0004540B">
        <w:trPr>
          <w:trHeight w:val="330"/>
        </w:trPr>
        <w:tc>
          <w:tcPr>
            <w:tcW w:w="567" w:type="dxa"/>
            <w:vMerge w:val="restart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  <w:r w:rsidRPr="00FE33B7">
              <w:rPr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33" w:type="dxa"/>
            <w:vMerge w:val="restart"/>
          </w:tcPr>
          <w:p w:rsidR="007274A2" w:rsidRPr="00FE33B7" w:rsidRDefault="007274A2" w:rsidP="0004540B">
            <w:pPr>
              <w:jc w:val="center"/>
              <w:rPr>
                <w:sz w:val="24"/>
                <w:szCs w:val="24"/>
                <w:lang w:eastAsia="ru-RU"/>
              </w:rPr>
            </w:pPr>
            <w:r w:rsidRPr="00FE33B7">
              <w:rPr>
                <w:sz w:val="24"/>
                <w:szCs w:val="24"/>
                <w:lang w:eastAsia="ru-RU"/>
              </w:rPr>
              <w:t xml:space="preserve">Наименование </w:t>
            </w:r>
            <w:r w:rsidRPr="00FE33B7">
              <w:rPr>
                <w:bCs/>
                <w:sz w:val="24"/>
                <w:szCs w:val="24"/>
                <w:lang w:eastAsia="ru-RU"/>
              </w:rPr>
              <w:t>материалов, Работ (этапов выполнения Работ)</w:t>
            </w:r>
          </w:p>
        </w:tc>
        <w:tc>
          <w:tcPr>
            <w:tcW w:w="3258" w:type="dxa"/>
            <w:vMerge w:val="restart"/>
          </w:tcPr>
          <w:p w:rsidR="007274A2" w:rsidRPr="00FE33B7" w:rsidRDefault="007274A2" w:rsidP="0004540B">
            <w:pPr>
              <w:jc w:val="center"/>
              <w:rPr>
                <w:sz w:val="24"/>
                <w:szCs w:val="24"/>
                <w:lang w:eastAsia="ru-RU"/>
              </w:rPr>
            </w:pPr>
            <w:r w:rsidRPr="00FE33B7">
              <w:rPr>
                <w:sz w:val="24"/>
                <w:szCs w:val="24"/>
                <w:lang w:eastAsia="ru-RU"/>
              </w:rPr>
              <w:t>Стоимость Работ (этапа выполнения Работ), материала</w:t>
            </w:r>
          </w:p>
          <w:p w:rsidR="007274A2" w:rsidRPr="00FE33B7" w:rsidRDefault="007274A2" w:rsidP="0004540B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73" w:type="dxa"/>
            <w:gridSpan w:val="12"/>
          </w:tcPr>
          <w:p w:rsidR="007274A2" w:rsidRPr="00FE33B7" w:rsidRDefault="007274A2" w:rsidP="0004540B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Сроки </w:t>
            </w:r>
            <w:r w:rsidRPr="00FE33B7">
              <w:rPr>
                <w:sz w:val="24"/>
                <w:szCs w:val="24"/>
                <w:lang w:eastAsia="ru-RU"/>
              </w:rPr>
              <w:t>поставки материалов и выполнения Работ (этапа выполнения Работ)</w:t>
            </w:r>
            <w:r>
              <w:rPr>
                <w:sz w:val="24"/>
                <w:szCs w:val="24"/>
                <w:lang w:eastAsia="ru-RU"/>
              </w:rPr>
              <w:t>(дней)</w:t>
            </w:r>
          </w:p>
        </w:tc>
      </w:tr>
      <w:tr w:rsidR="007274A2" w:rsidRPr="00FE33B7" w:rsidTr="0004540B">
        <w:trPr>
          <w:cantSplit/>
          <w:trHeight w:val="1192"/>
        </w:trPr>
        <w:tc>
          <w:tcPr>
            <w:tcW w:w="567" w:type="dxa"/>
            <w:vMerge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233" w:type="dxa"/>
            <w:vMerge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258" w:type="dxa"/>
            <w:vMerge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textDirection w:val="btLr"/>
          </w:tcPr>
          <w:p w:rsidR="007274A2" w:rsidRPr="00FE33B7" w:rsidRDefault="007274A2" w:rsidP="0004540B">
            <w:pPr>
              <w:ind w:left="113" w:right="11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724" w:type="dxa"/>
            <w:textDirection w:val="btLr"/>
          </w:tcPr>
          <w:p w:rsidR="007274A2" w:rsidRPr="00FE33B7" w:rsidRDefault="007274A2" w:rsidP="0004540B">
            <w:pPr>
              <w:ind w:left="113" w:right="11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724" w:type="dxa"/>
            <w:textDirection w:val="btLr"/>
          </w:tcPr>
          <w:p w:rsidR="007274A2" w:rsidRPr="00FE33B7" w:rsidRDefault="007274A2" w:rsidP="0004540B">
            <w:pPr>
              <w:ind w:left="113" w:right="11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21-30</w:t>
            </w:r>
          </w:p>
        </w:tc>
        <w:tc>
          <w:tcPr>
            <w:tcW w:w="724" w:type="dxa"/>
            <w:textDirection w:val="btLr"/>
          </w:tcPr>
          <w:p w:rsidR="007274A2" w:rsidRPr="00FE33B7" w:rsidRDefault="007274A2" w:rsidP="0004540B">
            <w:pPr>
              <w:ind w:left="113" w:right="11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31-40</w:t>
            </w:r>
          </w:p>
        </w:tc>
        <w:tc>
          <w:tcPr>
            <w:tcW w:w="724" w:type="dxa"/>
            <w:textDirection w:val="btLr"/>
          </w:tcPr>
          <w:p w:rsidR="007274A2" w:rsidRPr="00FE33B7" w:rsidRDefault="007274A2" w:rsidP="0004540B">
            <w:pPr>
              <w:ind w:left="113" w:right="11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41-50</w:t>
            </w:r>
          </w:p>
        </w:tc>
        <w:tc>
          <w:tcPr>
            <w:tcW w:w="724" w:type="dxa"/>
            <w:textDirection w:val="btLr"/>
          </w:tcPr>
          <w:p w:rsidR="007274A2" w:rsidRPr="00FE33B7" w:rsidRDefault="007274A2" w:rsidP="0004540B">
            <w:pPr>
              <w:ind w:left="113" w:right="11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51-60</w:t>
            </w:r>
          </w:p>
        </w:tc>
        <w:tc>
          <w:tcPr>
            <w:tcW w:w="724" w:type="dxa"/>
            <w:textDirection w:val="btLr"/>
          </w:tcPr>
          <w:p w:rsidR="007274A2" w:rsidRPr="00FE33B7" w:rsidRDefault="007274A2" w:rsidP="0004540B">
            <w:pPr>
              <w:ind w:left="113" w:right="11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61-70</w:t>
            </w:r>
          </w:p>
        </w:tc>
        <w:tc>
          <w:tcPr>
            <w:tcW w:w="724" w:type="dxa"/>
            <w:textDirection w:val="btLr"/>
          </w:tcPr>
          <w:p w:rsidR="007274A2" w:rsidRPr="00FE33B7" w:rsidRDefault="007274A2" w:rsidP="0004540B">
            <w:pPr>
              <w:ind w:left="113" w:right="11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71-80</w:t>
            </w:r>
          </w:p>
        </w:tc>
        <w:tc>
          <w:tcPr>
            <w:tcW w:w="724" w:type="dxa"/>
            <w:textDirection w:val="btLr"/>
          </w:tcPr>
          <w:p w:rsidR="007274A2" w:rsidRPr="00FE33B7" w:rsidRDefault="007274A2" w:rsidP="0004540B">
            <w:pPr>
              <w:ind w:left="113" w:right="11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81-90</w:t>
            </w:r>
          </w:p>
        </w:tc>
        <w:tc>
          <w:tcPr>
            <w:tcW w:w="724" w:type="dxa"/>
            <w:textDirection w:val="btLr"/>
          </w:tcPr>
          <w:p w:rsidR="007274A2" w:rsidRPr="00FE33B7" w:rsidRDefault="007274A2" w:rsidP="0004540B">
            <w:pPr>
              <w:ind w:left="113" w:right="11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91-100</w:t>
            </w:r>
          </w:p>
        </w:tc>
        <w:tc>
          <w:tcPr>
            <w:tcW w:w="724" w:type="dxa"/>
            <w:textDirection w:val="btLr"/>
          </w:tcPr>
          <w:p w:rsidR="007274A2" w:rsidRPr="00FE33B7" w:rsidRDefault="007274A2" w:rsidP="0004540B">
            <w:pPr>
              <w:ind w:left="113" w:right="113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extDirection w:val="btLr"/>
          </w:tcPr>
          <w:p w:rsidR="007274A2" w:rsidRPr="00FE33B7" w:rsidRDefault="007274A2" w:rsidP="0004540B">
            <w:pPr>
              <w:ind w:left="113" w:right="113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7274A2" w:rsidRPr="00FE33B7" w:rsidTr="0004540B">
        <w:trPr>
          <w:trHeight w:val="300"/>
        </w:trPr>
        <w:tc>
          <w:tcPr>
            <w:tcW w:w="567" w:type="dxa"/>
          </w:tcPr>
          <w:p w:rsidR="007274A2" w:rsidRPr="009600C8" w:rsidRDefault="007274A2" w:rsidP="0004540B">
            <w:r w:rsidRPr="009600C8">
              <w:t>1</w:t>
            </w:r>
          </w:p>
        </w:tc>
        <w:tc>
          <w:tcPr>
            <w:tcW w:w="3233" w:type="dxa"/>
          </w:tcPr>
          <w:p w:rsidR="007274A2" w:rsidRPr="009600C8" w:rsidRDefault="007274A2" w:rsidP="0004540B">
            <w:r w:rsidRPr="009600C8">
              <w:t>Обследование объекта, согласование материала.</w:t>
            </w:r>
          </w:p>
        </w:tc>
        <w:tc>
          <w:tcPr>
            <w:tcW w:w="3258" w:type="dxa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</w:tr>
      <w:tr w:rsidR="007274A2" w:rsidRPr="00FE33B7" w:rsidTr="0004540B">
        <w:trPr>
          <w:trHeight w:val="300"/>
        </w:trPr>
        <w:tc>
          <w:tcPr>
            <w:tcW w:w="567" w:type="dxa"/>
          </w:tcPr>
          <w:p w:rsidR="007274A2" w:rsidRPr="009600C8" w:rsidRDefault="007274A2" w:rsidP="0004540B">
            <w:r w:rsidRPr="009600C8">
              <w:t>2</w:t>
            </w:r>
          </w:p>
        </w:tc>
        <w:tc>
          <w:tcPr>
            <w:tcW w:w="3233" w:type="dxa"/>
          </w:tcPr>
          <w:p w:rsidR="007274A2" w:rsidRPr="009600C8" w:rsidRDefault="007274A2" w:rsidP="0004540B">
            <w:r w:rsidRPr="009600C8">
              <w:t>Приобретение комплектующих, изготовление светильников</w:t>
            </w:r>
          </w:p>
        </w:tc>
        <w:tc>
          <w:tcPr>
            <w:tcW w:w="3258" w:type="dxa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</w:tr>
      <w:tr w:rsidR="007274A2" w:rsidRPr="00FE33B7" w:rsidTr="0004540B">
        <w:trPr>
          <w:trHeight w:val="300"/>
        </w:trPr>
        <w:tc>
          <w:tcPr>
            <w:tcW w:w="567" w:type="dxa"/>
          </w:tcPr>
          <w:p w:rsidR="007274A2" w:rsidRPr="009600C8" w:rsidRDefault="007274A2" w:rsidP="0004540B">
            <w:r w:rsidRPr="009600C8">
              <w:t>3</w:t>
            </w:r>
          </w:p>
        </w:tc>
        <w:tc>
          <w:tcPr>
            <w:tcW w:w="3233" w:type="dxa"/>
          </w:tcPr>
          <w:p w:rsidR="007274A2" w:rsidRPr="009600C8" w:rsidRDefault="007274A2" w:rsidP="0004540B">
            <w:r w:rsidRPr="009600C8">
              <w:t>Демонтаж устаревших светильников</w:t>
            </w:r>
          </w:p>
        </w:tc>
        <w:tc>
          <w:tcPr>
            <w:tcW w:w="3258" w:type="dxa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</w:tr>
      <w:tr w:rsidR="007274A2" w:rsidRPr="00FE33B7" w:rsidTr="0004540B">
        <w:trPr>
          <w:trHeight w:val="300"/>
        </w:trPr>
        <w:tc>
          <w:tcPr>
            <w:tcW w:w="567" w:type="dxa"/>
          </w:tcPr>
          <w:p w:rsidR="007274A2" w:rsidRPr="009600C8" w:rsidRDefault="007274A2" w:rsidP="0004540B">
            <w:r w:rsidRPr="009600C8">
              <w:t>4</w:t>
            </w:r>
          </w:p>
        </w:tc>
        <w:tc>
          <w:tcPr>
            <w:tcW w:w="3233" w:type="dxa"/>
          </w:tcPr>
          <w:p w:rsidR="007274A2" w:rsidRPr="009600C8" w:rsidRDefault="007274A2" w:rsidP="0004540B">
            <w:r w:rsidRPr="009600C8">
              <w:t>Монтаж энергосберегающих светильников</w:t>
            </w:r>
          </w:p>
        </w:tc>
        <w:tc>
          <w:tcPr>
            <w:tcW w:w="3258" w:type="dxa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</w:tr>
      <w:tr w:rsidR="007274A2" w:rsidRPr="00FE33B7" w:rsidTr="0004540B">
        <w:trPr>
          <w:trHeight w:val="300"/>
        </w:trPr>
        <w:tc>
          <w:tcPr>
            <w:tcW w:w="567" w:type="dxa"/>
          </w:tcPr>
          <w:p w:rsidR="007274A2" w:rsidRPr="009600C8" w:rsidRDefault="007274A2" w:rsidP="0004540B">
            <w:r w:rsidRPr="009600C8">
              <w:t>5</w:t>
            </w:r>
          </w:p>
        </w:tc>
        <w:tc>
          <w:tcPr>
            <w:tcW w:w="3233" w:type="dxa"/>
          </w:tcPr>
          <w:p w:rsidR="007274A2" w:rsidRDefault="007274A2" w:rsidP="0004540B">
            <w:r w:rsidRPr="009600C8">
              <w:t xml:space="preserve">Пуско – наладочные работы, сдача оборудования в эксплуатацию </w:t>
            </w:r>
          </w:p>
        </w:tc>
        <w:tc>
          <w:tcPr>
            <w:tcW w:w="3258" w:type="dxa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shd w:val="clear" w:color="auto" w:fill="auto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</w:tr>
      <w:tr w:rsidR="007274A2" w:rsidRPr="00FE33B7" w:rsidTr="0004540B">
        <w:trPr>
          <w:trHeight w:val="300"/>
        </w:trPr>
        <w:tc>
          <w:tcPr>
            <w:tcW w:w="3800" w:type="dxa"/>
            <w:gridSpan w:val="2"/>
          </w:tcPr>
          <w:p w:rsidR="007274A2" w:rsidRPr="00FE33B7" w:rsidRDefault="007274A2" w:rsidP="0004540B">
            <w:pPr>
              <w:jc w:val="right"/>
              <w:rPr>
                <w:sz w:val="24"/>
                <w:szCs w:val="24"/>
                <w:lang w:eastAsia="ru-RU"/>
              </w:rPr>
            </w:pPr>
            <w:r w:rsidRPr="00FE33B7">
              <w:rPr>
                <w:sz w:val="24"/>
                <w:szCs w:val="24"/>
                <w:lang w:eastAsia="ru-RU"/>
              </w:rPr>
              <w:t>ИТОГО:</w:t>
            </w:r>
          </w:p>
          <w:p w:rsidR="007274A2" w:rsidRPr="00FE33B7" w:rsidRDefault="007274A2" w:rsidP="0004540B">
            <w:pPr>
              <w:jc w:val="right"/>
              <w:rPr>
                <w:sz w:val="24"/>
                <w:szCs w:val="24"/>
                <w:lang w:eastAsia="ru-RU"/>
              </w:rPr>
            </w:pPr>
            <w:r w:rsidRPr="00FE33B7">
              <w:rPr>
                <w:sz w:val="24"/>
                <w:szCs w:val="24"/>
                <w:lang w:eastAsia="ru-RU"/>
              </w:rPr>
              <w:t>в том числе НДС 18%:</w:t>
            </w:r>
          </w:p>
        </w:tc>
        <w:tc>
          <w:tcPr>
            <w:tcW w:w="3258" w:type="dxa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</w:tcPr>
          <w:p w:rsidR="007274A2" w:rsidRPr="00FE33B7" w:rsidRDefault="007274A2" w:rsidP="0004540B">
            <w:pPr>
              <w:rPr>
                <w:sz w:val="24"/>
                <w:szCs w:val="24"/>
                <w:lang w:eastAsia="ru-RU"/>
              </w:rPr>
            </w:pPr>
          </w:p>
        </w:tc>
      </w:tr>
    </w:tbl>
    <w:p w:rsidR="007274A2" w:rsidRPr="00FE33B7" w:rsidRDefault="007274A2" w:rsidP="007274A2">
      <w:pPr>
        <w:rPr>
          <w:sz w:val="24"/>
          <w:szCs w:val="24"/>
          <w:lang w:eastAsia="ru-RU"/>
        </w:rPr>
      </w:pPr>
    </w:p>
    <w:p w:rsidR="007274A2" w:rsidRPr="00FE33B7" w:rsidRDefault="007274A2" w:rsidP="007274A2">
      <w:pPr>
        <w:rPr>
          <w:sz w:val="24"/>
          <w:szCs w:val="24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85"/>
        <w:gridCol w:w="4786"/>
      </w:tblGrid>
      <w:tr w:rsidR="007274A2" w:rsidRPr="00FE33B7" w:rsidTr="0004540B">
        <w:trPr>
          <w:jc w:val="center"/>
        </w:trPr>
        <w:tc>
          <w:tcPr>
            <w:tcW w:w="4785" w:type="dxa"/>
          </w:tcPr>
          <w:p w:rsidR="007274A2" w:rsidRPr="00FE33B7" w:rsidRDefault="007274A2" w:rsidP="0004540B">
            <w:pPr>
              <w:spacing w:line="36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FE33B7">
              <w:rPr>
                <w:b/>
                <w:sz w:val="24"/>
                <w:szCs w:val="24"/>
                <w:lang w:eastAsia="ru-RU"/>
              </w:rPr>
              <w:t>Заказчик:</w:t>
            </w:r>
          </w:p>
          <w:p w:rsidR="007274A2" w:rsidRDefault="007274A2" w:rsidP="0004540B">
            <w:pPr>
              <w:spacing w:line="326" w:lineRule="exact"/>
              <w:jc w:val="center"/>
              <w:rPr>
                <w:color w:val="000000"/>
                <w:spacing w:val="-4"/>
                <w:sz w:val="24"/>
                <w:szCs w:val="24"/>
                <w:lang w:eastAsia="ru-RU"/>
              </w:rPr>
            </w:pPr>
          </w:p>
          <w:p w:rsidR="007274A2" w:rsidRDefault="007274A2" w:rsidP="0004540B">
            <w:pPr>
              <w:spacing w:line="326" w:lineRule="exact"/>
              <w:jc w:val="center"/>
              <w:rPr>
                <w:color w:val="000000"/>
                <w:spacing w:val="-4"/>
                <w:sz w:val="24"/>
                <w:szCs w:val="24"/>
                <w:lang w:eastAsia="ru-RU"/>
              </w:rPr>
            </w:pPr>
          </w:p>
          <w:p w:rsidR="007274A2" w:rsidRPr="0014171E" w:rsidRDefault="007274A2" w:rsidP="0004540B">
            <w:pPr>
              <w:spacing w:line="326" w:lineRule="exact"/>
              <w:jc w:val="center"/>
              <w:rPr>
                <w:color w:val="000000"/>
                <w:spacing w:val="-4"/>
                <w:sz w:val="24"/>
                <w:szCs w:val="24"/>
                <w:lang w:eastAsia="ru-RU"/>
              </w:rPr>
            </w:pPr>
            <w:r>
              <w:rPr>
                <w:color w:val="000000"/>
                <w:spacing w:val="-4"/>
                <w:sz w:val="24"/>
                <w:szCs w:val="24"/>
                <w:lang w:eastAsia="ru-RU"/>
              </w:rPr>
              <w:t>__________________/</w:t>
            </w:r>
            <w:r w:rsidRPr="0014171E">
              <w:rPr>
                <w:color w:val="000000"/>
                <w:spacing w:val="-4"/>
                <w:sz w:val="24"/>
                <w:szCs w:val="24"/>
                <w:lang w:eastAsia="ru-RU"/>
              </w:rPr>
              <w:t xml:space="preserve"> /</w:t>
            </w:r>
          </w:p>
          <w:p w:rsidR="007274A2" w:rsidRPr="00FE33B7" w:rsidRDefault="007274A2" w:rsidP="0004540B">
            <w:pPr>
              <w:ind w:right="24"/>
              <w:jc w:val="right"/>
              <w:rPr>
                <w:color w:val="000000"/>
                <w:spacing w:val="-4"/>
                <w:sz w:val="24"/>
                <w:szCs w:val="24"/>
                <w:lang w:eastAsia="ru-RU"/>
              </w:rPr>
            </w:pPr>
          </w:p>
          <w:p w:rsidR="007274A2" w:rsidRPr="00FE33B7" w:rsidRDefault="007274A2" w:rsidP="0004540B">
            <w:pPr>
              <w:ind w:right="24"/>
              <w:jc w:val="center"/>
              <w:rPr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FE33B7">
              <w:rPr>
                <w:color w:val="000000"/>
                <w:spacing w:val="-4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4786" w:type="dxa"/>
          </w:tcPr>
          <w:p w:rsidR="007274A2" w:rsidRPr="00FE33B7" w:rsidRDefault="007274A2" w:rsidP="0004540B">
            <w:pPr>
              <w:spacing w:line="360" w:lineRule="auto"/>
              <w:jc w:val="center"/>
              <w:rPr>
                <w:b/>
                <w:color w:val="000000"/>
                <w:spacing w:val="-4"/>
                <w:sz w:val="24"/>
                <w:szCs w:val="24"/>
                <w:lang w:eastAsia="ru-RU"/>
              </w:rPr>
            </w:pPr>
            <w:r w:rsidRPr="00FE33B7">
              <w:rPr>
                <w:b/>
                <w:color w:val="000000"/>
                <w:spacing w:val="-4"/>
                <w:sz w:val="24"/>
                <w:szCs w:val="24"/>
                <w:lang w:eastAsia="ru-RU"/>
              </w:rPr>
              <w:t>Подрядчик:</w:t>
            </w:r>
          </w:p>
          <w:p w:rsidR="007274A2" w:rsidRPr="00FE33B7" w:rsidRDefault="007274A2" w:rsidP="0004540B">
            <w:pPr>
              <w:spacing w:line="326" w:lineRule="exact"/>
              <w:jc w:val="center"/>
              <w:rPr>
                <w:sz w:val="24"/>
                <w:szCs w:val="24"/>
                <w:lang w:eastAsia="ru-RU"/>
              </w:rPr>
            </w:pPr>
          </w:p>
          <w:p w:rsidR="007274A2" w:rsidRPr="00FE33B7" w:rsidRDefault="007274A2" w:rsidP="0004540B">
            <w:pPr>
              <w:spacing w:line="326" w:lineRule="exact"/>
              <w:rPr>
                <w:color w:val="000000"/>
                <w:spacing w:val="-4"/>
                <w:sz w:val="24"/>
                <w:szCs w:val="24"/>
                <w:lang w:eastAsia="ru-RU"/>
              </w:rPr>
            </w:pPr>
          </w:p>
          <w:p w:rsidR="007274A2" w:rsidRPr="0081701F" w:rsidRDefault="007274A2" w:rsidP="0004540B">
            <w:pPr>
              <w:spacing w:line="326" w:lineRule="exact"/>
              <w:jc w:val="center"/>
              <w:rPr>
                <w:color w:val="000000"/>
                <w:spacing w:val="-4"/>
                <w:sz w:val="24"/>
                <w:szCs w:val="24"/>
                <w:lang w:eastAsia="ru-RU"/>
              </w:rPr>
            </w:pPr>
            <w:r>
              <w:rPr>
                <w:color w:val="000000"/>
                <w:spacing w:val="-4"/>
                <w:sz w:val="24"/>
                <w:szCs w:val="24"/>
                <w:lang w:eastAsia="ru-RU"/>
              </w:rPr>
              <w:t>__________________/ /</w:t>
            </w:r>
          </w:p>
        </w:tc>
      </w:tr>
    </w:tbl>
    <w:p w:rsidR="007274A2" w:rsidRPr="00FE33B7" w:rsidRDefault="007274A2" w:rsidP="007274A2">
      <w:pPr>
        <w:rPr>
          <w:sz w:val="24"/>
          <w:szCs w:val="24"/>
          <w:lang w:eastAsia="ru-RU"/>
        </w:rPr>
      </w:pPr>
      <w:r w:rsidRPr="00FE33B7">
        <w:rPr>
          <w:sz w:val="24"/>
          <w:szCs w:val="24"/>
          <w:lang w:eastAsia="ru-RU"/>
        </w:rPr>
        <w:t xml:space="preserve">                                                     М.П.                                                                        М.П.</w:t>
      </w:r>
    </w:p>
    <w:p w:rsidR="00FE33B7" w:rsidRPr="00FE33B7" w:rsidRDefault="00FE33B7" w:rsidP="00D84AA7">
      <w:pPr>
        <w:shd w:val="clear" w:color="auto" w:fill="FFFFFF"/>
        <w:ind w:right="24"/>
        <w:rPr>
          <w:bCs/>
          <w:color w:val="000000"/>
          <w:spacing w:val="2"/>
          <w:sz w:val="24"/>
          <w:szCs w:val="24"/>
          <w:lang w:eastAsia="ru-RU"/>
        </w:rPr>
      </w:pPr>
    </w:p>
    <w:p w:rsidR="00FE33B7" w:rsidRPr="00FE33B7" w:rsidRDefault="00FE33B7" w:rsidP="00E5406D">
      <w:pPr>
        <w:shd w:val="clear" w:color="auto" w:fill="FFFFFF"/>
        <w:ind w:right="24"/>
        <w:rPr>
          <w:bCs/>
          <w:color w:val="000000"/>
          <w:spacing w:val="2"/>
          <w:sz w:val="24"/>
          <w:szCs w:val="24"/>
          <w:lang w:eastAsia="ru-RU"/>
        </w:rPr>
      </w:pPr>
    </w:p>
    <w:p w:rsidR="00A86827" w:rsidRDefault="00FE33B7" w:rsidP="00FE33B7">
      <w:pPr>
        <w:shd w:val="clear" w:color="auto" w:fill="FFFFFF"/>
        <w:ind w:right="24"/>
        <w:jc w:val="center"/>
        <w:rPr>
          <w:bCs/>
          <w:color w:val="000000"/>
          <w:spacing w:val="2"/>
          <w:sz w:val="24"/>
          <w:szCs w:val="24"/>
          <w:lang w:eastAsia="ru-RU"/>
        </w:rPr>
      </w:pPr>
      <w:r w:rsidRPr="00FE33B7">
        <w:rPr>
          <w:bCs/>
          <w:color w:val="000000"/>
          <w:spacing w:val="2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</w:t>
      </w:r>
      <w:r w:rsidR="007513DB">
        <w:rPr>
          <w:bCs/>
          <w:color w:val="000000"/>
          <w:spacing w:val="2"/>
          <w:sz w:val="24"/>
          <w:szCs w:val="24"/>
          <w:lang w:eastAsia="ru-RU"/>
        </w:rPr>
        <w:t xml:space="preserve">                  </w:t>
      </w:r>
    </w:p>
    <w:p w:rsidR="00A86827" w:rsidRDefault="00A86827" w:rsidP="00FE33B7">
      <w:pPr>
        <w:shd w:val="clear" w:color="auto" w:fill="FFFFFF"/>
        <w:ind w:right="24"/>
        <w:jc w:val="center"/>
        <w:rPr>
          <w:bCs/>
          <w:color w:val="000000"/>
          <w:spacing w:val="2"/>
          <w:sz w:val="24"/>
          <w:szCs w:val="24"/>
          <w:lang w:eastAsia="ru-RU"/>
        </w:rPr>
      </w:pPr>
    </w:p>
    <w:p w:rsidR="00A86827" w:rsidRDefault="00A86827" w:rsidP="00FE33B7">
      <w:pPr>
        <w:shd w:val="clear" w:color="auto" w:fill="FFFFFF"/>
        <w:ind w:right="24"/>
        <w:jc w:val="center"/>
        <w:rPr>
          <w:bCs/>
          <w:color w:val="000000"/>
          <w:spacing w:val="2"/>
          <w:sz w:val="24"/>
          <w:szCs w:val="24"/>
          <w:lang w:eastAsia="ru-RU"/>
        </w:rPr>
      </w:pPr>
    </w:p>
    <w:p w:rsidR="00FE33B7" w:rsidRPr="00FE33B7" w:rsidRDefault="00A86827" w:rsidP="00FE33B7">
      <w:pPr>
        <w:shd w:val="clear" w:color="auto" w:fill="FFFFFF"/>
        <w:ind w:right="24"/>
        <w:jc w:val="center"/>
        <w:rPr>
          <w:bCs/>
          <w:color w:val="000000"/>
          <w:spacing w:val="2"/>
          <w:sz w:val="24"/>
          <w:szCs w:val="24"/>
          <w:lang w:eastAsia="ru-RU"/>
        </w:rPr>
      </w:pPr>
      <w:r>
        <w:rPr>
          <w:bCs/>
          <w:color w:val="000000"/>
          <w:spacing w:val="2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</w:t>
      </w:r>
      <w:r w:rsidR="007513DB">
        <w:rPr>
          <w:bCs/>
          <w:color w:val="000000"/>
          <w:spacing w:val="2"/>
          <w:sz w:val="24"/>
          <w:szCs w:val="24"/>
          <w:lang w:eastAsia="ru-RU"/>
        </w:rPr>
        <w:t xml:space="preserve"> Приложение №</w:t>
      </w:r>
      <w:r w:rsidR="00EA7213">
        <w:rPr>
          <w:bCs/>
          <w:color w:val="000000"/>
          <w:spacing w:val="2"/>
          <w:sz w:val="24"/>
          <w:szCs w:val="24"/>
          <w:lang w:eastAsia="ru-RU"/>
        </w:rPr>
        <w:t>4</w:t>
      </w:r>
      <w:r w:rsidR="00FE33B7" w:rsidRPr="00FE33B7">
        <w:rPr>
          <w:bCs/>
          <w:color w:val="000000"/>
          <w:spacing w:val="2"/>
          <w:sz w:val="24"/>
          <w:szCs w:val="24"/>
          <w:lang w:eastAsia="ru-RU"/>
        </w:rPr>
        <w:t xml:space="preserve">   </w:t>
      </w:r>
    </w:p>
    <w:p w:rsidR="00FE33B7" w:rsidRPr="00FE33B7" w:rsidRDefault="00FE33B7" w:rsidP="00FE33B7">
      <w:pPr>
        <w:shd w:val="clear" w:color="auto" w:fill="FFFFFF"/>
        <w:ind w:right="24"/>
        <w:rPr>
          <w:bCs/>
          <w:color w:val="000000"/>
          <w:spacing w:val="2"/>
          <w:sz w:val="24"/>
          <w:szCs w:val="24"/>
          <w:lang w:eastAsia="ru-RU"/>
        </w:rPr>
      </w:pPr>
      <w:r w:rsidRPr="00FE33B7">
        <w:rPr>
          <w:bCs/>
          <w:color w:val="000000"/>
          <w:spacing w:val="2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</w:t>
      </w:r>
      <w:r w:rsidR="00F103D5">
        <w:rPr>
          <w:bCs/>
          <w:color w:val="000000"/>
          <w:spacing w:val="2"/>
          <w:sz w:val="24"/>
          <w:szCs w:val="24"/>
          <w:lang w:eastAsia="ru-RU"/>
        </w:rPr>
        <w:t xml:space="preserve">             </w:t>
      </w:r>
      <w:r w:rsidRPr="00FE33B7">
        <w:rPr>
          <w:bCs/>
          <w:color w:val="000000"/>
          <w:spacing w:val="2"/>
          <w:sz w:val="24"/>
          <w:szCs w:val="24"/>
          <w:lang w:eastAsia="ru-RU"/>
        </w:rPr>
        <w:t xml:space="preserve">  к Договору № __________</w:t>
      </w:r>
    </w:p>
    <w:p w:rsidR="00FE33B7" w:rsidRDefault="00FE33B7" w:rsidP="00FE33B7">
      <w:pPr>
        <w:shd w:val="clear" w:color="auto" w:fill="FFFFFF"/>
        <w:ind w:right="24"/>
        <w:jc w:val="right"/>
        <w:rPr>
          <w:bCs/>
          <w:color w:val="000000"/>
          <w:spacing w:val="2"/>
          <w:sz w:val="24"/>
          <w:szCs w:val="24"/>
          <w:lang w:eastAsia="ru-RU"/>
        </w:rPr>
      </w:pPr>
      <w:r w:rsidRPr="00FE33B7">
        <w:rPr>
          <w:bCs/>
          <w:color w:val="000000"/>
          <w:spacing w:val="2"/>
          <w:sz w:val="24"/>
          <w:szCs w:val="24"/>
          <w:lang w:eastAsia="ru-RU"/>
        </w:rPr>
        <w:t>от «__»___________201</w:t>
      </w:r>
      <w:r w:rsidR="005B085E" w:rsidRPr="00A86827">
        <w:rPr>
          <w:bCs/>
          <w:color w:val="000000"/>
          <w:spacing w:val="2"/>
          <w:sz w:val="24"/>
          <w:szCs w:val="24"/>
          <w:lang w:eastAsia="ru-RU"/>
        </w:rPr>
        <w:t>_</w:t>
      </w:r>
      <w:r w:rsidRPr="00FE33B7">
        <w:rPr>
          <w:bCs/>
          <w:color w:val="000000"/>
          <w:spacing w:val="2"/>
          <w:sz w:val="24"/>
          <w:szCs w:val="24"/>
          <w:lang w:eastAsia="ru-RU"/>
        </w:rPr>
        <w:t>г.</w:t>
      </w:r>
    </w:p>
    <w:p w:rsidR="005539F1" w:rsidRPr="00FE33B7" w:rsidRDefault="005539F1" w:rsidP="005539F1">
      <w:pPr>
        <w:shd w:val="clear" w:color="auto" w:fill="D9D9D9" w:themeFill="background1" w:themeFillShade="D9"/>
        <w:ind w:right="24"/>
        <w:jc w:val="center"/>
        <w:rPr>
          <w:bCs/>
          <w:color w:val="000000"/>
          <w:spacing w:val="2"/>
          <w:sz w:val="24"/>
          <w:szCs w:val="24"/>
          <w:lang w:eastAsia="ru-RU"/>
        </w:rPr>
      </w:pPr>
      <w:r>
        <w:rPr>
          <w:bCs/>
          <w:color w:val="000000"/>
          <w:spacing w:val="2"/>
          <w:sz w:val="24"/>
          <w:szCs w:val="24"/>
          <w:lang w:eastAsia="ru-RU"/>
        </w:rPr>
        <w:t>ФОРМА</w:t>
      </w:r>
    </w:p>
    <w:p w:rsidR="00FE33B7" w:rsidRPr="00FE33B7" w:rsidRDefault="004246FA" w:rsidP="004246FA">
      <w:pPr>
        <w:widowControl w:val="0"/>
        <w:shd w:val="clear" w:color="auto" w:fill="FFFFFF" w:themeFill="background1"/>
        <w:tabs>
          <w:tab w:val="left" w:pos="3443"/>
          <w:tab w:val="center" w:pos="4677"/>
          <w:tab w:val="center" w:pos="7285"/>
          <w:tab w:val="right" w:pos="9355"/>
        </w:tabs>
        <w:autoSpaceDE w:val="0"/>
        <w:autoSpaceDN w:val="0"/>
        <w:adjustRightInd w:val="0"/>
        <w:spacing w:before="120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ab/>
      </w:r>
      <w:r>
        <w:rPr>
          <w:rFonts w:eastAsia="Calibri"/>
          <w:b/>
          <w:sz w:val="24"/>
          <w:szCs w:val="24"/>
          <w:lang w:eastAsia="en-US"/>
        </w:rPr>
        <w:tab/>
      </w:r>
      <w:r>
        <w:rPr>
          <w:rFonts w:eastAsia="Calibri"/>
          <w:b/>
          <w:sz w:val="24"/>
          <w:szCs w:val="24"/>
          <w:lang w:eastAsia="en-US"/>
        </w:rPr>
        <w:tab/>
      </w:r>
      <w:r w:rsidR="00FE33B7" w:rsidRPr="004246FA">
        <w:rPr>
          <w:rFonts w:eastAsia="Calibri"/>
          <w:b/>
          <w:sz w:val="24"/>
          <w:szCs w:val="24"/>
          <w:lang w:eastAsia="en-US"/>
        </w:rPr>
        <w:t>Справка о цепочке собственников компании</w:t>
      </w:r>
    </w:p>
    <w:tbl>
      <w:tblPr>
        <w:tblpPr w:leftFromText="180" w:rightFromText="180" w:vertAnchor="text" w:horzAnchor="margin" w:tblpY="189"/>
        <w:tblW w:w="15134" w:type="dxa"/>
        <w:tblLook w:val="00A0" w:firstRow="1" w:lastRow="0" w:firstColumn="1" w:lastColumn="0" w:noHBand="0" w:noVBand="0"/>
      </w:tblPr>
      <w:tblGrid>
        <w:gridCol w:w="3437"/>
        <w:gridCol w:w="2767"/>
        <w:gridCol w:w="8930"/>
      </w:tblGrid>
      <w:tr w:rsidR="00FE33B7" w:rsidRPr="00FE33B7" w:rsidTr="00A470A3">
        <w:tc>
          <w:tcPr>
            <w:tcW w:w="3437" w:type="dxa"/>
            <w:vAlign w:val="center"/>
          </w:tcPr>
          <w:p w:rsidR="00FE33B7" w:rsidRPr="00FE33B7" w:rsidRDefault="00FE33B7" w:rsidP="00FE33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2767" w:type="dxa"/>
            <w:vAlign w:val="center"/>
          </w:tcPr>
          <w:p w:rsidR="00FE33B7" w:rsidRPr="00FE33B7" w:rsidRDefault="00FE33B7" w:rsidP="00FE33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</w:tcPr>
          <w:p w:rsidR="00FE33B7" w:rsidRPr="00FE33B7" w:rsidRDefault="00FE33B7" w:rsidP="00FE33B7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Calibri"/>
                <w:sz w:val="24"/>
                <w:szCs w:val="24"/>
                <w:lang w:eastAsia="ru-RU"/>
              </w:rPr>
            </w:pPr>
            <w:r w:rsidRPr="00FE33B7">
              <w:rPr>
                <w:rFonts w:eastAsia="Calibri"/>
                <w:sz w:val="24"/>
                <w:szCs w:val="24"/>
                <w:lang w:eastAsia="ru-RU"/>
              </w:rPr>
              <w:t>«__» __________ 201_ г.</w:t>
            </w:r>
          </w:p>
        </w:tc>
      </w:tr>
    </w:tbl>
    <w:p w:rsidR="00FE33B7" w:rsidRPr="00FE33B7" w:rsidRDefault="00FE33B7" w:rsidP="00FE33B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tbl>
      <w:tblPr>
        <w:tblW w:w="15417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1032"/>
        <w:gridCol w:w="952"/>
        <w:gridCol w:w="1627"/>
        <w:gridCol w:w="323"/>
        <w:gridCol w:w="665"/>
        <w:gridCol w:w="835"/>
        <w:gridCol w:w="875"/>
        <w:gridCol w:w="740"/>
        <w:gridCol w:w="2130"/>
        <w:gridCol w:w="1134"/>
        <w:gridCol w:w="1559"/>
      </w:tblGrid>
      <w:tr w:rsidR="00FE33B7" w:rsidRPr="00FE33B7" w:rsidTr="005539F1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№ п/п</w:t>
            </w:r>
          </w:p>
        </w:tc>
        <w:tc>
          <w:tcPr>
            <w:tcW w:w="65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FE33B7" w:rsidRPr="00FE33B7" w:rsidRDefault="00FE33B7" w:rsidP="00FE33B7">
            <w:pPr>
              <w:jc w:val="center"/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Наименование контрагента (ИНН, вид деятельности)</w:t>
            </w:r>
          </w:p>
        </w:tc>
        <w:tc>
          <w:tcPr>
            <w:tcW w:w="826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FE33B7" w:rsidRPr="00FE33B7" w:rsidRDefault="00FE33B7" w:rsidP="00FE33B7">
            <w:pPr>
              <w:jc w:val="center"/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Информация о цепочке собственников, включая бенефициаров</w:t>
            </w:r>
            <w:r w:rsidR="00A73E76">
              <w:rPr>
                <w:rFonts w:eastAsia="Calibri"/>
                <w:color w:val="000000"/>
                <w:lang w:eastAsia="ru-RU"/>
              </w:rPr>
              <w:t xml:space="preserve"> </w:t>
            </w:r>
            <w:r w:rsidRPr="00FE33B7">
              <w:rPr>
                <w:rFonts w:eastAsia="Calibri"/>
                <w:color w:val="000000"/>
                <w:lang w:eastAsia="ru-RU"/>
              </w:rPr>
              <w:t>(в том числе конечных)</w:t>
            </w:r>
          </w:p>
        </w:tc>
      </w:tr>
      <w:tr w:rsidR="00FE33B7" w:rsidRPr="00FE33B7" w:rsidTr="005539F1">
        <w:trPr>
          <w:trHeight w:val="157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ОГРН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Наименование краткое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Код ОКВЭД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Фамилия, Имя, Отчество руководителя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Серия и номер документа удостоверяющего личность руководителя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№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ИНН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ОГРН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Наименование / ФИО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Адрес регистра ции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Серия и номер документа удостоверяющего личность руководителя (для физических лиц)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Руководитель/Претендент/бенефициар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Информация о подтверждающих документов (наименование, номера и тд)</w:t>
            </w:r>
          </w:p>
        </w:tc>
      </w:tr>
      <w:tr w:rsidR="00FE33B7" w:rsidRPr="00FE33B7" w:rsidTr="005539F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</w:pPr>
            <w:r w:rsidRPr="00FE33B7"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</w:pPr>
            <w:r w:rsidRPr="00FE33B7"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</w:pPr>
            <w:r w:rsidRPr="00FE33B7"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</w:pPr>
            <w:r w:rsidRPr="00FE33B7"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</w:pPr>
            <w:r w:rsidRPr="00FE33B7"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</w:pPr>
            <w:r w:rsidRPr="00FE33B7"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</w:pPr>
            <w:r w:rsidRPr="00FE33B7"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</w:pPr>
            <w:r w:rsidRPr="00FE33B7"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</w:pPr>
            <w:r w:rsidRPr="00FE33B7"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</w:pPr>
            <w:r w:rsidRPr="00FE33B7"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</w:pPr>
            <w:r w:rsidRPr="00FE33B7"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</w:pPr>
            <w:r w:rsidRPr="00FE33B7"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</w:pPr>
            <w:r w:rsidRPr="00FE33B7"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</w:pPr>
            <w:r w:rsidRPr="00FE33B7"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33B7" w:rsidRPr="00FE33B7" w:rsidRDefault="00FE33B7" w:rsidP="00FE33B7">
            <w:pPr>
              <w:jc w:val="center"/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</w:pPr>
            <w:r w:rsidRPr="00FE33B7">
              <w:rPr>
                <w:rFonts w:eastAsia="Calibri"/>
                <w:i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FE33B7" w:rsidRPr="00FE33B7" w:rsidTr="005539F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</w:tr>
      <w:tr w:rsidR="00FE33B7" w:rsidRPr="00FE33B7" w:rsidTr="005539F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</w:tr>
      <w:tr w:rsidR="00FE33B7" w:rsidRPr="00FE33B7" w:rsidTr="005539F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3B7" w:rsidRPr="00FE33B7" w:rsidRDefault="00FE33B7" w:rsidP="00FE33B7">
            <w:pPr>
              <w:rPr>
                <w:rFonts w:eastAsia="Calibri"/>
                <w:color w:val="000000"/>
                <w:lang w:eastAsia="ru-RU"/>
              </w:rPr>
            </w:pPr>
            <w:r w:rsidRPr="00FE33B7">
              <w:rPr>
                <w:rFonts w:eastAsia="Calibri"/>
                <w:color w:val="000000"/>
                <w:lang w:eastAsia="ru-RU"/>
              </w:rPr>
              <w:t> </w:t>
            </w:r>
          </w:p>
        </w:tc>
      </w:tr>
    </w:tbl>
    <w:p w:rsidR="00FE33B7" w:rsidRPr="00FE33B7" w:rsidRDefault="00FE33B7" w:rsidP="00FE33B7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eastAsia="Calibri"/>
          <w:lang w:eastAsia="ru-RU"/>
        </w:rPr>
      </w:pPr>
      <w:r w:rsidRPr="00FE33B7">
        <w:rPr>
          <w:rFonts w:eastAsia="Calibri"/>
          <w:lang w:eastAsia="ru-RU"/>
        </w:rPr>
        <w:t xml:space="preserve">Контрагент (указать: </w:t>
      </w:r>
      <w:r w:rsidR="008337F7">
        <w:rPr>
          <w:rFonts w:eastAsia="Calibri"/>
          <w:lang w:eastAsia="ru-RU"/>
        </w:rPr>
        <w:t>Подрядчик</w:t>
      </w:r>
      <w:r w:rsidRPr="00FE33B7">
        <w:rPr>
          <w:rFonts w:eastAsia="Calibri"/>
          <w:lang w:eastAsia="ru-RU"/>
        </w:rPr>
        <w:t>/Подрядчик/ иное наименование контрагента)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:rsidR="00FE33B7" w:rsidRPr="00FE33B7" w:rsidRDefault="00FE33B7" w:rsidP="00FE33B7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eastAsia="Calibri"/>
          <w:lang w:eastAsia="ru-RU"/>
        </w:rPr>
      </w:pPr>
      <w:r w:rsidRPr="00FE33B7">
        <w:rPr>
          <w:rFonts w:eastAsia="Calibri"/>
          <w:lang w:eastAsia="ru-RU"/>
        </w:rPr>
        <w:t xml:space="preserve">Контрагент (указать: </w:t>
      </w:r>
      <w:r w:rsidR="008337F7">
        <w:rPr>
          <w:rFonts w:eastAsia="Calibri"/>
          <w:lang w:eastAsia="ru-RU"/>
        </w:rPr>
        <w:t>Подрядчик</w:t>
      </w:r>
      <w:r w:rsidRPr="00FE33B7">
        <w:rPr>
          <w:rFonts w:eastAsia="Calibri"/>
          <w:lang w:eastAsia="ru-RU"/>
        </w:rPr>
        <w:t>/Подрядчик/ иное наименование контрагента) настоящим выдает согласие и подтверждает получение им всех требуемых в соответствии с действующим за</w:t>
      </w:r>
      <w:r w:rsidR="00A73E76">
        <w:rPr>
          <w:rFonts w:eastAsia="Calibri"/>
          <w:lang w:eastAsia="ru-RU"/>
        </w:rPr>
        <w:t>к</w:t>
      </w:r>
      <w:r w:rsidRPr="00FE33B7">
        <w:rPr>
          <w:rFonts w:eastAsia="Calibri"/>
          <w:lang w:eastAsia="ru-RU"/>
        </w:rPr>
        <w:t xml:space="preserve">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предоставленных сведений компетентным органам государственной власти (в том числе, </w:t>
      </w:r>
      <w:r w:rsidR="00A73E76" w:rsidRPr="00FE33B7">
        <w:rPr>
          <w:rFonts w:eastAsia="Calibri"/>
          <w:lang w:eastAsia="ru-RU"/>
        </w:rPr>
        <w:t>но,</w:t>
      </w:r>
      <w:r w:rsidRPr="00FE33B7">
        <w:rPr>
          <w:rFonts w:eastAsia="Calibri"/>
          <w:lang w:eastAsia="ru-RU"/>
        </w:rPr>
        <w:t xml:space="preserve"> не ограничиваясь, Федеральной налоговой службе РФ, Минэнерго России, Росфинмониторингу, Правительству РФ) и последующую обработку сведений такими органами (далее - Раскрытие). Контрагент (указать: </w:t>
      </w:r>
      <w:r w:rsidR="008337F7">
        <w:rPr>
          <w:rFonts w:eastAsia="Calibri"/>
          <w:lang w:eastAsia="ru-RU"/>
        </w:rPr>
        <w:t>Подрядчик</w:t>
      </w:r>
      <w:r w:rsidRPr="00FE33B7">
        <w:rPr>
          <w:rFonts w:eastAsia="Calibri"/>
          <w:lang w:eastAsia="ru-RU"/>
        </w:rPr>
        <w:t>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:rsidR="00FE33B7" w:rsidRPr="00FE33B7" w:rsidRDefault="00E5406D" w:rsidP="00E5406D">
      <w:pPr>
        <w:widowControl w:val="0"/>
        <w:tabs>
          <w:tab w:val="left" w:pos="765"/>
        </w:tabs>
        <w:autoSpaceDE w:val="0"/>
        <w:autoSpaceDN w:val="0"/>
        <w:adjustRightInd w:val="0"/>
        <w:rPr>
          <w:rFonts w:eastAsia="Calibri"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eastAsia="ru-RU"/>
        </w:rPr>
        <w:t xml:space="preserve">                </w:t>
      </w:r>
      <w:r w:rsidR="00FE33B7" w:rsidRPr="00FE33B7">
        <w:rPr>
          <w:rFonts w:eastAsia="Calibri"/>
          <w:sz w:val="24"/>
          <w:szCs w:val="24"/>
          <w:lang w:eastAsia="ru-RU"/>
        </w:rPr>
        <w:t>______________</w:t>
      </w:r>
    </w:p>
    <w:p w:rsidR="00FE33B7" w:rsidRPr="00FE33B7" w:rsidRDefault="00FE33B7" w:rsidP="00E5406D">
      <w:pPr>
        <w:widowControl w:val="0"/>
        <w:autoSpaceDE w:val="0"/>
        <w:autoSpaceDN w:val="0"/>
        <w:adjustRightInd w:val="0"/>
        <w:ind w:left="360"/>
        <w:rPr>
          <w:rFonts w:eastAsia="Calibri"/>
          <w:lang w:eastAsia="ru-RU"/>
        </w:rPr>
      </w:pPr>
      <w:r w:rsidRPr="00FE33B7">
        <w:rPr>
          <w:rFonts w:eastAsia="Calibri"/>
          <w:lang w:eastAsia="ru-RU"/>
        </w:rPr>
        <w:lastRenderedPageBreak/>
        <w:t xml:space="preserve">   </w:t>
      </w:r>
      <w:r w:rsidR="00E5406D">
        <w:rPr>
          <w:rFonts w:eastAsia="Calibri"/>
          <w:lang w:eastAsia="ru-RU"/>
        </w:rPr>
        <w:t xml:space="preserve">     (Подпись,М.П.)</w:t>
      </w:r>
    </w:p>
    <w:p w:rsidR="00FE33B7" w:rsidRPr="00FE33B7" w:rsidRDefault="00FE33B7" w:rsidP="00FE33B7">
      <w:pPr>
        <w:widowControl w:val="0"/>
        <w:autoSpaceDE w:val="0"/>
        <w:autoSpaceDN w:val="0"/>
        <w:adjustRightInd w:val="0"/>
        <w:ind w:firstLine="708"/>
        <w:rPr>
          <w:rFonts w:eastAsia="Calibri"/>
          <w:lang w:eastAsia="ru-RU"/>
        </w:rPr>
      </w:pPr>
      <w:r w:rsidRPr="00FE33B7">
        <w:rPr>
          <w:rFonts w:eastAsia="Calibri"/>
          <w:lang w:eastAsia="ru-RU"/>
        </w:rPr>
        <w:t>___________________</w:t>
      </w:r>
    </w:p>
    <w:p w:rsidR="00FE33B7" w:rsidRPr="00FE33B7" w:rsidRDefault="00FE33B7" w:rsidP="00FE33B7">
      <w:pPr>
        <w:widowControl w:val="0"/>
        <w:autoSpaceDE w:val="0"/>
        <w:autoSpaceDN w:val="0"/>
        <w:adjustRightInd w:val="0"/>
        <w:ind w:firstLine="708"/>
        <w:rPr>
          <w:rFonts w:eastAsia="Calibri"/>
          <w:lang w:eastAsia="ru-RU"/>
        </w:rPr>
      </w:pPr>
      <w:r w:rsidRPr="00FE33B7">
        <w:rPr>
          <w:rFonts w:eastAsia="Calibri"/>
          <w:lang w:eastAsia="ru-RU"/>
        </w:rPr>
        <w:t>(Ф.И.О.)</w:t>
      </w:r>
    </w:p>
    <w:p w:rsidR="00FE33B7" w:rsidRPr="00FE33B7" w:rsidRDefault="00FE33B7" w:rsidP="00FE33B7">
      <w:pPr>
        <w:rPr>
          <w:sz w:val="24"/>
          <w:szCs w:val="24"/>
          <w:lang w:eastAsia="ru-RU"/>
        </w:rPr>
      </w:pPr>
    </w:p>
    <w:p w:rsidR="00E5406D" w:rsidRDefault="00FE33B7" w:rsidP="00FE33B7">
      <w:pPr>
        <w:shd w:val="clear" w:color="auto" w:fill="FFFFFF"/>
        <w:ind w:right="24"/>
        <w:jc w:val="center"/>
        <w:rPr>
          <w:bCs/>
          <w:color w:val="000000"/>
          <w:spacing w:val="2"/>
          <w:sz w:val="24"/>
          <w:szCs w:val="24"/>
          <w:lang w:eastAsia="ru-RU"/>
        </w:rPr>
      </w:pPr>
      <w:r w:rsidRPr="00FE33B7">
        <w:rPr>
          <w:bCs/>
          <w:color w:val="000000"/>
          <w:spacing w:val="2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FE33B7" w:rsidRPr="00FE33B7" w:rsidRDefault="00A81813" w:rsidP="00FE33B7">
      <w:pPr>
        <w:shd w:val="clear" w:color="auto" w:fill="FFFFFF"/>
        <w:ind w:right="24"/>
        <w:jc w:val="center"/>
        <w:rPr>
          <w:bCs/>
          <w:color w:val="000000"/>
          <w:spacing w:val="2"/>
          <w:sz w:val="24"/>
          <w:szCs w:val="24"/>
          <w:lang w:eastAsia="ru-RU"/>
        </w:rPr>
      </w:pPr>
      <w:r>
        <w:rPr>
          <w:bCs/>
          <w:color w:val="000000"/>
          <w:spacing w:val="2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</w:t>
      </w:r>
      <w:r w:rsidR="007513DB">
        <w:rPr>
          <w:bCs/>
          <w:color w:val="000000"/>
          <w:spacing w:val="2"/>
          <w:sz w:val="24"/>
          <w:szCs w:val="24"/>
          <w:lang w:eastAsia="ru-RU"/>
        </w:rPr>
        <w:t xml:space="preserve">  Приложение № </w:t>
      </w:r>
      <w:r w:rsidR="00EA7213">
        <w:rPr>
          <w:bCs/>
          <w:color w:val="000000"/>
          <w:spacing w:val="2"/>
          <w:sz w:val="24"/>
          <w:szCs w:val="24"/>
          <w:lang w:eastAsia="ru-RU"/>
        </w:rPr>
        <w:t>5</w:t>
      </w:r>
      <w:r w:rsidR="00FE33B7" w:rsidRPr="00FE33B7">
        <w:rPr>
          <w:bCs/>
          <w:color w:val="000000"/>
          <w:spacing w:val="2"/>
          <w:sz w:val="24"/>
          <w:szCs w:val="24"/>
          <w:lang w:eastAsia="ru-RU"/>
        </w:rPr>
        <w:t xml:space="preserve">   </w:t>
      </w:r>
    </w:p>
    <w:p w:rsidR="00FE33B7" w:rsidRPr="00FE33B7" w:rsidRDefault="00FE33B7" w:rsidP="00FE33B7">
      <w:pPr>
        <w:shd w:val="clear" w:color="auto" w:fill="FFFFFF"/>
        <w:ind w:right="24"/>
        <w:rPr>
          <w:bCs/>
          <w:color w:val="000000"/>
          <w:spacing w:val="2"/>
          <w:sz w:val="24"/>
          <w:szCs w:val="24"/>
          <w:lang w:eastAsia="ru-RU"/>
        </w:rPr>
      </w:pPr>
      <w:r w:rsidRPr="00FE33B7">
        <w:rPr>
          <w:bCs/>
          <w:color w:val="000000"/>
          <w:spacing w:val="2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</w:t>
      </w:r>
      <w:r w:rsidR="00A81813">
        <w:rPr>
          <w:bCs/>
          <w:color w:val="000000"/>
          <w:spacing w:val="2"/>
          <w:sz w:val="24"/>
          <w:szCs w:val="24"/>
          <w:lang w:eastAsia="ru-RU"/>
        </w:rPr>
        <w:t xml:space="preserve">              </w:t>
      </w:r>
      <w:r w:rsidRPr="00FE33B7">
        <w:rPr>
          <w:bCs/>
          <w:color w:val="000000"/>
          <w:spacing w:val="2"/>
          <w:sz w:val="24"/>
          <w:szCs w:val="24"/>
          <w:lang w:eastAsia="ru-RU"/>
        </w:rPr>
        <w:t xml:space="preserve"> к Договору № __________</w:t>
      </w:r>
    </w:p>
    <w:p w:rsidR="00FE33B7" w:rsidRDefault="00FE33B7" w:rsidP="00FE33B7">
      <w:pPr>
        <w:shd w:val="clear" w:color="auto" w:fill="FFFFFF"/>
        <w:ind w:right="24"/>
        <w:jc w:val="right"/>
        <w:rPr>
          <w:bCs/>
          <w:color w:val="000000"/>
          <w:spacing w:val="2"/>
          <w:sz w:val="24"/>
          <w:szCs w:val="24"/>
          <w:lang w:eastAsia="ru-RU"/>
        </w:rPr>
      </w:pPr>
      <w:r w:rsidRPr="00FE33B7">
        <w:rPr>
          <w:bCs/>
          <w:color w:val="000000"/>
          <w:spacing w:val="2"/>
          <w:sz w:val="24"/>
          <w:szCs w:val="24"/>
          <w:lang w:eastAsia="ru-RU"/>
        </w:rPr>
        <w:t>от «__»___________201</w:t>
      </w:r>
      <w:r w:rsidR="005B085E" w:rsidRPr="005B085E">
        <w:rPr>
          <w:bCs/>
          <w:color w:val="000000"/>
          <w:spacing w:val="2"/>
          <w:sz w:val="24"/>
          <w:szCs w:val="24"/>
          <w:lang w:eastAsia="ru-RU"/>
        </w:rPr>
        <w:t>_</w:t>
      </w:r>
      <w:r w:rsidRPr="00FE33B7">
        <w:rPr>
          <w:bCs/>
          <w:color w:val="000000"/>
          <w:spacing w:val="2"/>
          <w:sz w:val="24"/>
          <w:szCs w:val="24"/>
          <w:lang w:eastAsia="ru-RU"/>
        </w:rPr>
        <w:t>г.</w:t>
      </w:r>
    </w:p>
    <w:p w:rsidR="005539F1" w:rsidRPr="00FE33B7" w:rsidRDefault="005539F1" w:rsidP="008551A6">
      <w:pPr>
        <w:shd w:val="clear" w:color="auto" w:fill="D9D9D9" w:themeFill="background1" w:themeFillShade="D9"/>
        <w:ind w:right="24"/>
        <w:jc w:val="center"/>
        <w:rPr>
          <w:bCs/>
          <w:color w:val="000000"/>
          <w:spacing w:val="2"/>
          <w:sz w:val="24"/>
          <w:szCs w:val="24"/>
          <w:lang w:eastAsia="ru-RU"/>
        </w:rPr>
      </w:pPr>
      <w:r>
        <w:rPr>
          <w:bCs/>
          <w:color w:val="000000"/>
          <w:spacing w:val="2"/>
          <w:sz w:val="24"/>
          <w:szCs w:val="24"/>
          <w:lang w:eastAsia="ru-RU"/>
        </w:rPr>
        <w:t>ФОРМА</w:t>
      </w:r>
    </w:p>
    <w:p w:rsidR="00FE33B7" w:rsidRPr="00FE33B7" w:rsidRDefault="00FE33B7" w:rsidP="00FE33B7">
      <w:pPr>
        <w:shd w:val="clear" w:color="auto" w:fill="FFFFFF"/>
        <w:ind w:right="24"/>
        <w:jc w:val="right"/>
        <w:rPr>
          <w:bCs/>
          <w:color w:val="000000"/>
          <w:spacing w:val="2"/>
          <w:sz w:val="24"/>
          <w:szCs w:val="24"/>
          <w:lang w:eastAsia="ru-RU"/>
        </w:rPr>
      </w:pPr>
    </w:p>
    <w:p w:rsidR="005B085E" w:rsidRPr="004246FA" w:rsidRDefault="00FE33B7" w:rsidP="004246FA">
      <w:pPr>
        <w:shd w:val="clear" w:color="auto" w:fill="FFFFFF" w:themeFill="background1"/>
        <w:ind w:right="24"/>
        <w:jc w:val="center"/>
        <w:rPr>
          <w:b/>
          <w:sz w:val="24"/>
          <w:szCs w:val="24"/>
          <w:lang w:eastAsia="zh-CN"/>
        </w:rPr>
      </w:pPr>
      <w:r w:rsidRPr="004246FA">
        <w:rPr>
          <w:b/>
          <w:bCs/>
          <w:color w:val="000000"/>
          <w:spacing w:val="2"/>
          <w:sz w:val="24"/>
          <w:szCs w:val="24"/>
          <w:lang w:eastAsia="ru-RU"/>
        </w:rPr>
        <w:t>Поопорная схема</w:t>
      </w:r>
      <w:r w:rsidR="00A73E76" w:rsidRPr="004246FA">
        <w:rPr>
          <w:b/>
          <w:bCs/>
          <w:color w:val="000000"/>
          <w:spacing w:val="2"/>
          <w:sz w:val="24"/>
          <w:szCs w:val="24"/>
          <w:lang w:eastAsia="ru-RU"/>
        </w:rPr>
        <w:t xml:space="preserve"> </w:t>
      </w:r>
      <w:r w:rsidRPr="004246FA">
        <w:rPr>
          <w:b/>
          <w:bCs/>
          <w:color w:val="000000"/>
          <w:spacing w:val="2"/>
          <w:sz w:val="24"/>
          <w:szCs w:val="24"/>
          <w:lang w:eastAsia="ru-RU"/>
        </w:rPr>
        <w:t xml:space="preserve">размещения светильников </w:t>
      </w:r>
      <w:r w:rsidRPr="004246FA">
        <w:rPr>
          <w:b/>
          <w:sz w:val="24"/>
          <w:szCs w:val="24"/>
          <w:lang w:eastAsia="zh-CN"/>
        </w:rPr>
        <w:t xml:space="preserve">уличного освещения </w:t>
      </w:r>
    </w:p>
    <w:p w:rsidR="00FE33B7" w:rsidRPr="00FE33B7" w:rsidRDefault="005B085E" w:rsidP="004246FA">
      <w:pPr>
        <w:shd w:val="clear" w:color="auto" w:fill="FFFFFF" w:themeFill="background1"/>
        <w:ind w:right="24"/>
        <w:jc w:val="center"/>
        <w:rPr>
          <w:sz w:val="24"/>
          <w:szCs w:val="24"/>
          <w:lang w:eastAsia="ru-RU"/>
        </w:rPr>
      </w:pPr>
      <w:r w:rsidRPr="004246FA">
        <w:rPr>
          <w:b/>
          <w:sz w:val="24"/>
          <w:szCs w:val="24"/>
          <w:lang w:eastAsia="zh-CN"/>
        </w:rPr>
        <w:t xml:space="preserve">на территории </w:t>
      </w:r>
      <w:r w:rsidR="00A9321B" w:rsidRPr="00A9321B">
        <w:rPr>
          <w:b/>
          <w:sz w:val="24"/>
          <w:szCs w:val="24"/>
          <w:lang w:eastAsia="zh-CN"/>
        </w:rPr>
        <w:t>муниципального образования город Энгельс Энгельсского муниципального района Саратовской области»</w:t>
      </w:r>
      <w:r w:rsidR="00A9321B">
        <w:rPr>
          <w:b/>
          <w:sz w:val="24"/>
          <w:szCs w:val="24"/>
          <w:lang w:eastAsia="zh-CN"/>
        </w:rPr>
        <w:t>.</w:t>
      </w:r>
    </w:p>
    <w:p w:rsidR="00FE33B7" w:rsidRPr="00FE33B7" w:rsidRDefault="00FE33B7" w:rsidP="00FE33B7">
      <w:pPr>
        <w:rPr>
          <w:sz w:val="24"/>
          <w:szCs w:val="24"/>
          <w:lang w:eastAsia="ru-RU"/>
        </w:rPr>
      </w:pPr>
    </w:p>
    <w:p w:rsidR="00FE33B7" w:rsidRPr="00FE33B7" w:rsidRDefault="00FE33B7" w:rsidP="00FE33B7">
      <w:pPr>
        <w:rPr>
          <w:sz w:val="24"/>
          <w:szCs w:val="24"/>
          <w:lang w:eastAsia="ru-RU"/>
        </w:rPr>
      </w:pPr>
    </w:p>
    <w:p w:rsidR="00FE33B7" w:rsidRPr="00FE33B7" w:rsidRDefault="004A7D8F" w:rsidP="00FE33B7">
      <w:pPr>
        <w:rPr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8499944" cy="2258170"/>
            <wp:effectExtent l="0" t="0" r="0" b="8890"/>
            <wp:docPr id="2" name="Рисунок 2" descr="R:\Отдел коммерческих услуг\Общая папка отдела\Проекты\Освещение г.Энгельс 2-ой ЭСК\Новые карты\12 (2)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Отдел коммерческих услуг\Общая папка отдела\Проекты\Освещение г.Энгельс 2-ой ЭСК\Новые карты\12 (2) 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619" b="30742"/>
                    <a:stretch/>
                  </pic:blipFill>
                  <pic:spPr bwMode="auto">
                    <a:xfrm>
                      <a:off x="0" y="0"/>
                      <a:ext cx="8500957" cy="2258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E33B7" w:rsidRPr="00FE33B7" w:rsidRDefault="00FE33B7" w:rsidP="00FE33B7">
      <w:pPr>
        <w:rPr>
          <w:sz w:val="24"/>
          <w:szCs w:val="24"/>
          <w:lang w:eastAsia="ru-RU"/>
        </w:rPr>
      </w:pPr>
    </w:p>
    <w:p w:rsidR="00FE33B7" w:rsidRPr="00FE33B7" w:rsidRDefault="008551A6" w:rsidP="008551A6">
      <w:pPr>
        <w:shd w:val="clear" w:color="auto" w:fill="D9D9D9" w:themeFill="background1" w:themeFillShade="D9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ФОРМА СОГЛАСОВАННА</w:t>
      </w:r>
    </w:p>
    <w:p w:rsidR="00FE33B7" w:rsidRPr="00FE33B7" w:rsidRDefault="00FE33B7" w:rsidP="00FE33B7">
      <w:pPr>
        <w:rPr>
          <w:sz w:val="24"/>
          <w:szCs w:val="24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85"/>
        <w:gridCol w:w="4786"/>
      </w:tblGrid>
      <w:tr w:rsidR="00D84AA7" w:rsidRPr="00FE33B7" w:rsidTr="00401FBE">
        <w:trPr>
          <w:jc w:val="center"/>
        </w:trPr>
        <w:tc>
          <w:tcPr>
            <w:tcW w:w="4785" w:type="dxa"/>
          </w:tcPr>
          <w:p w:rsidR="00D84AA7" w:rsidRPr="00FE33B7" w:rsidRDefault="00D84AA7" w:rsidP="00401FBE">
            <w:pPr>
              <w:spacing w:line="36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FE33B7">
              <w:rPr>
                <w:b/>
                <w:sz w:val="24"/>
                <w:szCs w:val="24"/>
                <w:lang w:eastAsia="ru-RU"/>
              </w:rPr>
              <w:t>Заказчик:</w:t>
            </w:r>
          </w:p>
          <w:p w:rsidR="0061603D" w:rsidRPr="0061603D" w:rsidRDefault="0061603D" w:rsidP="00E06BB0">
            <w:pPr>
              <w:rPr>
                <w:color w:val="000000"/>
                <w:spacing w:val="-4"/>
                <w:sz w:val="24"/>
                <w:szCs w:val="24"/>
                <w:lang w:eastAsia="ru-RU"/>
              </w:rPr>
            </w:pPr>
            <w:r w:rsidRPr="0061603D">
              <w:rPr>
                <w:color w:val="000000"/>
                <w:spacing w:val="-4"/>
                <w:sz w:val="24"/>
                <w:szCs w:val="24"/>
                <w:lang w:eastAsia="ru-RU"/>
              </w:rPr>
              <w:t xml:space="preserve">                         </w:t>
            </w:r>
          </w:p>
          <w:p w:rsidR="0061603D" w:rsidRPr="0061603D" w:rsidRDefault="00E06BB0" w:rsidP="00E06BB0">
            <w:pPr>
              <w:rPr>
                <w:color w:val="000000"/>
                <w:spacing w:val="-4"/>
                <w:sz w:val="24"/>
                <w:szCs w:val="24"/>
                <w:lang w:eastAsia="ru-RU"/>
              </w:rPr>
            </w:pPr>
            <w:r>
              <w:rPr>
                <w:color w:val="000000"/>
                <w:spacing w:val="-4"/>
                <w:sz w:val="24"/>
                <w:szCs w:val="24"/>
                <w:lang w:eastAsia="ru-RU"/>
              </w:rPr>
              <w:t xml:space="preserve">                         </w:t>
            </w:r>
          </w:p>
          <w:p w:rsidR="00D84AA7" w:rsidRPr="00FE33B7" w:rsidRDefault="0061603D" w:rsidP="0061603D">
            <w:pPr>
              <w:spacing w:line="326" w:lineRule="exact"/>
              <w:jc w:val="center"/>
              <w:rPr>
                <w:color w:val="000000"/>
                <w:spacing w:val="-4"/>
                <w:sz w:val="24"/>
                <w:szCs w:val="24"/>
                <w:lang w:eastAsia="ru-RU"/>
              </w:rPr>
            </w:pPr>
            <w:r w:rsidRPr="0061603D">
              <w:rPr>
                <w:color w:val="000000"/>
                <w:spacing w:val="-4"/>
                <w:sz w:val="24"/>
                <w:szCs w:val="24"/>
                <w:lang w:eastAsia="ru-RU"/>
              </w:rPr>
              <w:t>__________________/</w:t>
            </w:r>
            <w:r w:rsidR="00B903F9" w:rsidRPr="0061603D">
              <w:rPr>
                <w:color w:val="000000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61603D">
              <w:rPr>
                <w:color w:val="000000"/>
                <w:spacing w:val="-4"/>
                <w:sz w:val="24"/>
                <w:szCs w:val="24"/>
                <w:lang w:eastAsia="ru-RU"/>
              </w:rPr>
              <w:t>/</w:t>
            </w:r>
          </w:p>
          <w:p w:rsidR="00D84AA7" w:rsidRPr="00FE33B7" w:rsidRDefault="00D84AA7" w:rsidP="00401FBE">
            <w:pPr>
              <w:ind w:right="24"/>
              <w:jc w:val="right"/>
              <w:rPr>
                <w:color w:val="000000"/>
                <w:spacing w:val="-4"/>
                <w:sz w:val="24"/>
                <w:szCs w:val="24"/>
                <w:lang w:eastAsia="ru-RU"/>
              </w:rPr>
            </w:pPr>
          </w:p>
          <w:p w:rsidR="00D84AA7" w:rsidRPr="00FE33B7" w:rsidRDefault="00D84AA7" w:rsidP="00401FBE">
            <w:pPr>
              <w:ind w:right="24"/>
              <w:jc w:val="center"/>
              <w:rPr>
                <w:bCs/>
                <w:color w:val="000000"/>
                <w:spacing w:val="2"/>
                <w:sz w:val="24"/>
                <w:szCs w:val="24"/>
                <w:lang w:eastAsia="ru-RU"/>
              </w:rPr>
            </w:pPr>
            <w:r w:rsidRPr="00FE33B7">
              <w:rPr>
                <w:color w:val="000000"/>
                <w:spacing w:val="-4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4786" w:type="dxa"/>
          </w:tcPr>
          <w:p w:rsidR="00D84AA7" w:rsidRPr="00FE33B7" w:rsidRDefault="00D84AA7" w:rsidP="00401FBE">
            <w:pPr>
              <w:spacing w:line="360" w:lineRule="auto"/>
              <w:jc w:val="center"/>
              <w:rPr>
                <w:b/>
                <w:color w:val="000000"/>
                <w:spacing w:val="-4"/>
                <w:sz w:val="24"/>
                <w:szCs w:val="24"/>
                <w:lang w:eastAsia="ru-RU"/>
              </w:rPr>
            </w:pPr>
            <w:r w:rsidRPr="00FE33B7">
              <w:rPr>
                <w:b/>
                <w:color w:val="000000"/>
                <w:spacing w:val="-4"/>
                <w:sz w:val="24"/>
                <w:szCs w:val="24"/>
                <w:lang w:eastAsia="ru-RU"/>
              </w:rPr>
              <w:lastRenderedPageBreak/>
              <w:t>Подрядчик:</w:t>
            </w:r>
          </w:p>
          <w:p w:rsidR="00D84AA7" w:rsidRPr="00FE33B7" w:rsidRDefault="00D84AA7" w:rsidP="00401FBE">
            <w:pPr>
              <w:spacing w:line="326" w:lineRule="exact"/>
              <w:jc w:val="center"/>
              <w:rPr>
                <w:sz w:val="24"/>
                <w:szCs w:val="24"/>
                <w:lang w:eastAsia="ru-RU"/>
              </w:rPr>
            </w:pPr>
          </w:p>
          <w:p w:rsidR="00D84AA7" w:rsidRPr="00FE33B7" w:rsidRDefault="00D84AA7" w:rsidP="00401FBE">
            <w:pPr>
              <w:spacing w:line="326" w:lineRule="exact"/>
              <w:rPr>
                <w:color w:val="000000"/>
                <w:spacing w:val="-4"/>
                <w:sz w:val="24"/>
                <w:szCs w:val="24"/>
                <w:lang w:eastAsia="ru-RU"/>
              </w:rPr>
            </w:pPr>
          </w:p>
          <w:p w:rsidR="00D84AA7" w:rsidRPr="0081701F" w:rsidRDefault="00D84AA7" w:rsidP="00401FBE">
            <w:pPr>
              <w:spacing w:line="326" w:lineRule="exact"/>
              <w:jc w:val="center"/>
              <w:rPr>
                <w:color w:val="000000"/>
                <w:spacing w:val="-4"/>
                <w:sz w:val="24"/>
                <w:szCs w:val="24"/>
                <w:lang w:eastAsia="ru-RU"/>
              </w:rPr>
            </w:pPr>
            <w:r>
              <w:rPr>
                <w:color w:val="000000"/>
                <w:spacing w:val="-4"/>
                <w:sz w:val="24"/>
                <w:szCs w:val="24"/>
                <w:lang w:eastAsia="ru-RU"/>
              </w:rPr>
              <w:t>__________________/ /</w:t>
            </w:r>
          </w:p>
        </w:tc>
      </w:tr>
    </w:tbl>
    <w:p w:rsidR="00B903F9" w:rsidRDefault="00D84AA7">
      <w:pPr>
        <w:rPr>
          <w:sz w:val="24"/>
          <w:szCs w:val="24"/>
          <w:lang w:eastAsia="ru-RU"/>
        </w:rPr>
      </w:pPr>
      <w:r w:rsidRPr="00FE33B7">
        <w:rPr>
          <w:sz w:val="24"/>
          <w:szCs w:val="24"/>
          <w:lang w:eastAsia="ru-RU"/>
        </w:rPr>
        <w:lastRenderedPageBreak/>
        <w:t xml:space="preserve">                                                     М.П.                                                                        М.П.</w:t>
      </w:r>
    </w:p>
    <w:p w:rsidR="00FE33B7" w:rsidRPr="00B903F9" w:rsidRDefault="00B903F9" w:rsidP="00B903F9">
      <w:pPr>
        <w:tabs>
          <w:tab w:val="left" w:pos="13073"/>
        </w:tabs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ab/>
      </w:r>
    </w:p>
    <w:sectPr w:rsidR="00FE33B7" w:rsidRPr="00B903F9" w:rsidSect="008551A6">
      <w:pgSz w:w="16838" w:h="11906" w:orient="landscape"/>
      <w:pgMar w:top="1134" w:right="678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1A6" w:rsidRDefault="008551A6">
      <w:r>
        <w:separator/>
      </w:r>
    </w:p>
  </w:endnote>
  <w:endnote w:type="continuationSeparator" w:id="0">
    <w:p w:rsidR="008551A6" w:rsidRDefault="00855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1A6" w:rsidRDefault="008551A6" w:rsidP="00A470A3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551A6" w:rsidRDefault="008551A6" w:rsidP="00A470A3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1A6" w:rsidRPr="00572280" w:rsidRDefault="008551A6" w:rsidP="00A470A3">
    <w:pPr>
      <w:pStyle w:val="a8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1A6" w:rsidRDefault="008551A6" w:rsidP="00A470A3">
    <w:pPr>
      <w:pStyle w:val="a8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1A6" w:rsidRDefault="008551A6">
      <w:r>
        <w:separator/>
      </w:r>
    </w:p>
  </w:footnote>
  <w:footnote w:type="continuationSeparator" w:id="0">
    <w:p w:rsidR="008551A6" w:rsidRDefault="008551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1A6" w:rsidRPr="00CE771E" w:rsidRDefault="008551A6" w:rsidP="00A470A3">
    <w:pPr>
      <w:pStyle w:val="a6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1A6" w:rsidRDefault="008551A6" w:rsidP="00A470A3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FF3BDA"/>
    <w:multiLevelType w:val="hybridMultilevel"/>
    <w:tmpl w:val="E62CACF8"/>
    <w:lvl w:ilvl="0" w:tplc="8182F4E6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77E"/>
    <w:rsid w:val="000074FE"/>
    <w:rsid w:val="00012CA8"/>
    <w:rsid w:val="00012F02"/>
    <w:rsid w:val="00021C98"/>
    <w:rsid w:val="001011BD"/>
    <w:rsid w:val="00121418"/>
    <w:rsid w:val="00121A23"/>
    <w:rsid w:val="001245AE"/>
    <w:rsid w:val="0017329C"/>
    <w:rsid w:val="00185163"/>
    <w:rsid w:val="0018749A"/>
    <w:rsid w:val="00192920"/>
    <w:rsid w:val="001C1C1F"/>
    <w:rsid w:val="00252248"/>
    <w:rsid w:val="00257179"/>
    <w:rsid w:val="00286743"/>
    <w:rsid w:val="002E719A"/>
    <w:rsid w:val="002F213D"/>
    <w:rsid w:val="00326B01"/>
    <w:rsid w:val="00331DC4"/>
    <w:rsid w:val="00354EC0"/>
    <w:rsid w:val="003644B6"/>
    <w:rsid w:val="003B05BC"/>
    <w:rsid w:val="003B62D8"/>
    <w:rsid w:val="003C677C"/>
    <w:rsid w:val="003E5DB1"/>
    <w:rsid w:val="00401FBE"/>
    <w:rsid w:val="004246FA"/>
    <w:rsid w:val="004438FC"/>
    <w:rsid w:val="004721A9"/>
    <w:rsid w:val="004A7D8F"/>
    <w:rsid w:val="005008DF"/>
    <w:rsid w:val="005538AA"/>
    <w:rsid w:val="005539F1"/>
    <w:rsid w:val="00562A94"/>
    <w:rsid w:val="00584B60"/>
    <w:rsid w:val="005A6E9F"/>
    <w:rsid w:val="005B085E"/>
    <w:rsid w:val="005D53EC"/>
    <w:rsid w:val="00603AA3"/>
    <w:rsid w:val="0061603D"/>
    <w:rsid w:val="00646EF3"/>
    <w:rsid w:val="00651068"/>
    <w:rsid w:val="00696FBE"/>
    <w:rsid w:val="006C7226"/>
    <w:rsid w:val="006D5830"/>
    <w:rsid w:val="007274A2"/>
    <w:rsid w:val="00727FE7"/>
    <w:rsid w:val="007348E7"/>
    <w:rsid w:val="007513DB"/>
    <w:rsid w:val="007646C0"/>
    <w:rsid w:val="0081701F"/>
    <w:rsid w:val="008337F7"/>
    <w:rsid w:val="00837272"/>
    <w:rsid w:val="00844B0E"/>
    <w:rsid w:val="008551A6"/>
    <w:rsid w:val="00874139"/>
    <w:rsid w:val="008E1694"/>
    <w:rsid w:val="008E318D"/>
    <w:rsid w:val="008E73AE"/>
    <w:rsid w:val="0090229A"/>
    <w:rsid w:val="009D7897"/>
    <w:rsid w:val="00A0429F"/>
    <w:rsid w:val="00A4108A"/>
    <w:rsid w:val="00A470A3"/>
    <w:rsid w:val="00A73E76"/>
    <w:rsid w:val="00A81813"/>
    <w:rsid w:val="00A86827"/>
    <w:rsid w:val="00A9321B"/>
    <w:rsid w:val="00A95E44"/>
    <w:rsid w:val="00AE7EF9"/>
    <w:rsid w:val="00B276A2"/>
    <w:rsid w:val="00B7034D"/>
    <w:rsid w:val="00B705A3"/>
    <w:rsid w:val="00B903F9"/>
    <w:rsid w:val="00B97B7A"/>
    <w:rsid w:val="00BA3735"/>
    <w:rsid w:val="00BC0926"/>
    <w:rsid w:val="00BC1724"/>
    <w:rsid w:val="00BD7A8E"/>
    <w:rsid w:val="00C5677E"/>
    <w:rsid w:val="00D178CF"/>
    <w:rsid w:val="00D458A8"/>
    <w:rsid w:val="00D8048A"/>
    <w:rsid w:val="00D81430"/>
    <w:rsid w:val="00D84AA7"/>
    <w:rsid w:val="00E06BB0"/>
    <w:rsid w:val="00E4409C"/>
    <w:rsid w:val="00E5406D"/>
    <w:rsid w:val="00E94F8B"/>
    <w:rsid w:val="00EA2748"/>
    <w:rsid w:val="00EA7213"/>
    <w:rsid w:val="00EC6B63"/>
    <w:rsid w:val="00F103D5"/>
    <w:rsid w:val="00F256AD"/>
    <w:rsid w:val="00F347FC"/>
    <w:rsid w:val="00F55B47"/>
    <w:rsid w:val="00F82FD2"/>
    <w:rsid w:val="00FE33B7"/>
    <w:rsid w:val="00FF7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3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link w:val="a4"/>
    <w:uiPriority w:val="99"/>
    <w:semiHidden/>
    <w:locked/>
    <w:rsid w:val="00FE33B7"/>
    <w:rPr>
      <w:kern w:val="2"/>
      <w:sz w:val="24"/>
      <w:szCs w:val="24"/>
      <w:lang w:val="en-US"/>
    </w:rPr>
  </w:style>
  <w:style w:type="paragraph" w:styleId="a4">
    <w:name w:val="Normal (Web)"/>
    <w:basedOn w:val="a"/>
    <w:link w:val="a3"/>
    <w:uiPriority w:val="99"/>
    <w:semiHidden/>
    <w:unhideWhenUsed/>
    <w:rsid w:val="00FE33B7"/>
    <w:pPr>
      <w:widowControl w:val="0"/>
      <w:suppressAutoHyphens/>
      <w:spacing w:before="280" w:after="280"/>
    </w:pPr>
    <w:rPr>
      <w:rFonts w:asciiTheme="minorHAnsi" w:eastAsiaTheme="minorHAnsi" w:hAnsiTheme="minorHAnsi" w:cstheme="minorBidi"/>
      <w:kern w:val="2"/>
      <w:sz w:val="24"/>
      <w:szCs w:val="24"/>
      <w:lang w:val="en-US" w:eastAsia="en-US"/>
    </w:rPr>
  </w:style>
  <w:style w:type="character" w:customStyle="1" w:styleId="ConsPlusNormal">
    <w:name w:val="ConsPlusNormal Знак"/>
    <w:link w:val="ConsPlusNormal0"/>
    <w:uiPriority w:val="99"/>
    <w:locked/>
    <w:rsid w:val="00FE33B7"/>
    <w:rPr>
      <w:rFonts w:ascii="Arial" w:hAnsi="Arial" w:cs="Arial"/>
      <w:lang w:val="x-none" w:eastAsia="ar-SA"/>
    </w:rPr>
  </w:style>
  <w:style w:type="paragraph" w:customStyle="1" w:styleId="ConsPlusNormal0">
    <w:name w:val="ConsPlusNormal"/>
    <w:link w:val="ConsPlusNormal"/>
    <w:uiPriority w:val="99"/>
    <w:rsid w:val="00FE33B7"/>
    <w:pPr>
      <w:suppressAutoHyphens/>
      <w:autoSpaceDE w:val="0"/>
      <w:spacing w:after="0" w:line="240" w:lineRule="auto"/>
      <w:ind w:firstLine="720"/>
    </w:pPr>
    <w:rPr>
      <w:rFonts w:ascii="Arial" w:hAnsi="Arial" w:cs="Arial"/>
      <w:lang w:val="x-none" w:eastAsia="ar-SA"/>
    </w:rPr>
  </w:style>
  <w:style w:type="paragraph" w:customStyle="1" w:styleId="ListNum">
    <w:name w:val="ListNum"/>
    <w:basedOn w:val="a"/>
    <w:uiPriority w:val="99"/>
    <w:rsid w:val="00FE33B7"/>
    <w:pPr>
      <w:tabs>
        <w:tab w:val="left" w:pos="284"/>
      </w:tabs>
      <w:spacing w:before="60"/>
      <w:jc w:val="both"/>
    </w:pPr>
    <w:rPr>
      <w:sz w:val="22"/>
      <w:szCs w:val="22"/>
      <w:lang w:eastAsia="ru-RU"/>
    </w:rPr>
  </w:style>
  <w:style w:type="paragraph" w:styleId="a5">
    <w:name w:val="No Spacing"/>
    <w:uiPriority w:val="1"/>
    <w:qFormat/>
    <w:rsid w:val="00FE33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header"/>
    <w:basedOn w:val="a"/>
    <w:link w:val="a7"/>
    <w:rsid w:val="00FE33B7"/>
    <w:pPr>
      <w:tabs>
        <w:tab w:val="center" w:pos="4677"/>
        <w:tab w:val="right" w:pos="9355"/>
      </w:tabs>
    </w:pPr>
    <w:rPr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FE33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rsid w:val="00FE33B7"/>
    <w:pPr>
      <w:tabs>
        <w:tab w:val="center" w:pos="4677"/>
        <w:tab w:val="right" w:pos="9355"/>
      </w:tabs>
    </w:pPr>
    <w:rPr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rsid w:val="00FE33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FE33B7"/>
  </w:style>
  <w:style w:type="paragraph" w:styleId="ab">
    <w:name w:val="List Paragraph"/>
    <w:basedOn w:val="a"/>
    <w:link w:val="ac"/>
    <w:uiPriority w:val="34"/>
    <w:qFormat/>
    <w:rsid w:val="00B705A3"/>
    <w:pPr>
      <w:ind w:left="720"/>
      <w:contextualSpacing/>
    </w:pPr>
  </w:style>
  <w:style w:type="character" w:customStyle="1" w:styleId="ac">
    <w:name w:val="Абзац списка Знак"/>
    <w:link w:val="ab"/>
    <w:uiPriority w:val="34"/>
    <w:rsid w:val="00B705A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"/>
    <w:link w:val="ae"/>
    <w:uiPriority w:val="99"/>
    <w:semiHidden/>
    <w:unhideWhenUsed/>
    <w:rsid w:val="0018516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85163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3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link w:val="a4"/>
    <w:uiPriority w:val="99"/>
    <w:semiHidden/>
    <w:locked/>
    <w:rsid w:val="00FE33B7"/>
    <w:rPr>
      <w:kern w:val="2"/>
      <w:sz w:val="24"/>
      <w:szCs w:val="24"/>
      <w:lang w:val="en-US"/>
    </w:rPr>
  </w:style>
  <w:style w:type="paragraph" w:styleId="a4">
    <w:name w:val="Normal (Web)"/>
    <w:basedOn w:val="a"/>
    <w:link w:val="a3"/>
    <w:uiPriority w:val="99"/>
    <w:semiHidden/>
    <w:unhideWhenUsed/>
    <w:rsid w:val="00FE33B7"/>
    <w:pPr>
      <w:widowControl w:val="0"/>
      <w:suppressAutoHyphens/>
      <w:spacing w:before="280" w:after="280"/>
    </w:pPr>
    <w:rPr>
      <w:rFonts w:asciiTheme="minorHAnsi" w:eastAsiaTheme="minorHAnsi" w:hAnsiTheme="minorHAnsi" w:cstheme="minorBidi"/>
      <w:kern w:val="2"/>
      <w:sz w:val="24"/>
      <w:szCs w:val="24"/>
      <w:lang w:val="en-US" w:eastAsia="en-US"/>
    </w:rPr>
  </w:style>
  <w:style w:type="character" w:customStyle="1" w:styleId="ConsPlusNormal">
    <w:name w:val="ConsPlusNormal Знак"/>
    <w:link w:val="ConsPlusNormal0"/>
    <w:uiPriority w:val="99"/>
    <w:locked/>
    <w:rsid w:val="00FE33B7"/>
    <w:rPr>
      <w:rFonts w:ascii="Arial" w:hAnsi="Arial" w:cs="Arial"/>
      <w:lang w:val="x-none" w:eastAsia="ar-SA"/>
    </w:rPr>
  </w:style>
  <w:style w:type="paragraph" w:customStyle="1" w:styleId="ConsPlusNormal0">
    <w:name w:val="ConsPlusNormal"/>
    <w:link w:val="ConsPlusNormal"/>
    <w:uiPriority w:val="99"/>
    <w:rsid w:val="00FE33B7"/>
    <w:pPr>
      <w:suppressAutoHyphens/>
      <w:autoSpaceDE w:val="0"/>
      <w:spacing w:after="0" w:line="240" w:lineRule="auto"/>
      <w:ind w:firstLine="720"/>
    </w:pPr>
    <w:rPr>
      <w:rFonts w:ascii="Arial" w:hAnsi="Arial" w:cs="Arial"/>
      <w:lang w:val="x-none" w:eastAsia="ar-SA"/>
    </w:rPr>
  </w:style>
  <w:style w:type="paragraph" w:customStyle="1" w:styleId="ListNum">
    <w:name w:val="ListNum"/>
    <w:basedOn w:val="a"/>
    <w:uiPriority w:val="99"/>
    <w:rsid w:val="00FE33B7"/>
    <w:pPr>
      <w:tabs>
        <w:tab w:val="left" w:pos="284"/>
      </w:tabs>
      <w:spacing w:before="60"/>
      <w:jc w:val="both"/>
    </w:pPr>
    <w:rPr>
      <w:sz w:val="22"/>
      <w:szCs w:val="22"/>
      <w:lang w:eastAsia="ru-RU"/>
    </w:rPr>
  </w:style>
  <w:style w:type="paragraph" w:styleId="a5">
    <w:name w:val="No Spacing"/>
    <w:uiPriority w:val="1"/>
    <w:qFormat/>
    <w:rsid w:val="00FE33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header"/>
    <w:basedOn w:val="a"/>
    <w:link w:val="a7"/>
    <w:rsid w:val="00FE33B7"/>
    <w:pPr>
      <w:tabs>
        <w:tab w:val="center" w:pos="4677"/>
        <w:tab w:val="right" w:pos="9355"/>
      </w:tabs>
    </w:pPr>
    <w:rPr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FE33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rsid w:val="00FE33B7"/>
    <w:pPr>
      <w:tabs>
        <w:tab w:val="center" w:pos="4677"/>
        <w:tab w:val="right" w:pos="9355"/>
      </w:tabs>
    </w:pPr>
    <w:rPr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rsid w:val="00FE33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FE33B7"/>
  </w:style>
  <w:style w:type="paragraph" w:styleId="ab">
    <w:name w:val="List Paragraph"/>
    <w:basedOn w:val="a"/>
    <w:link w:val="ac"/>
    <w:uiPriority w:val="34"/>
    <w:qFormat/>
    <w:rsid w:val="00B705A3"/>
    <w:pPr>
      <w:ind w:left="720"/>
      <w:contextualSpacing/>
    </w:pPr>
  </w:style>
  <w:style w:type="character" w:customStyle="1" w:styleId="ac">
    <w:name w:val="Абзац списка Знак"/>
    <w:link w:val="ab"/>
    <w:uiPriority w:val="34"/>
    <w:rsid w:val="00B705A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"/>
    <w:link w:val="ae"/>
    <w:uiPriority w:val="99"/>
    <w:semiHidden/>
    <w:unhideWhenUsed/>
    <w:rsid w:val="0018516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85163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19</Pages>
  <Words>6240</Words>
  <Characters>35571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Пискаев Константин Николаевич</dc:creator>
  <cp:lastModifiedBy>Шафеева Ильмира Геннадьевна</cp:lastModifiedBy>
  <cp:revision>75</cp:revision>
  <cp:lastPrinted>2018-10-02T09:25:00Z</cp:lastPrinted>
  <dcterms:created xsi:type="dcterms:W3CDTF">2017-07-04T05:31:00Z</dcterms:created>
  <dcterms:modified xsi:type="dcterms:W3CDTF">2018-10-12T10:48:00Z</dcterms:modified>
</cp:coreProperties>
</file>